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44" w:rsidRDefault="007A3444" w:rsidP="007A3444">
      <w:pPr>
        <w:widowControl/>
        <w:spacing w:line="4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湖南工艺美术职业学院往返计时包车派车单（</w:t>
      </w:r>
      <w:r>
        <w:rPr>
          <w:rFonts w:ascii="宋体" w:hAnsi="宋体" w:cs="宋体" w:hint="eastAsia"/>
          <w:kern w:val="0"/>
          <w:szCs w:val="21"/>
        </w:rPr>
        <w:t>□湘运  □龙骧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）</w:t>
      </w:r>
    </w:p>
    <w:p w:rsidR="007A3444" w:rsidRDefault="007A3444" w:rsidP="007A3444">
      <w:pPr>
        <w:widowControl/>
        <w:spacing w:line="460" w:lineRule="exact"/>
        <w:ind w:firstLineChars="400" w:firstLine="840"/>
        <w:rPr>
          <w:b/>
          <w:bCs/>
          <w:color w:val="000000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 xml:space="preserve">单号：                                       </w:t>
      </w:r>
      <w:r>
        <w:rPr>
          <w:rFonts w:ascii="宋体" w:cs="宋体"/>
          <w:kern w:val="0"/>
          <w:szCs w:val="21"/>
        </w:rPr>
        <w:t> 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245"/>
        <w:gridCol w:w="750"/>
        <w:gridCol w:w="638"/>
        <w:gridCol w:w="1337"/>
        <w:gridCol w:w="2163"/>
      </w:tblGrid>
      <w:tr w:rsidR="007A3444" w:rsidTr="00F97DB7">
        <w:trPr>
          <w:cantSplit/>
          <w:trHeight w:val="921"/>
          <w:jc w:val="center"/>
        </w:trPr>
        <w:tc>
          <w:tcPr>
            <w:tcW w:w="15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使用部门</w:t>
            </w:r>
          </w:p>
        </w:tc>
        <w:tc>
          <w:tcPr>
            <w:tcW w:w="12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乘车人</w:t>
            </w:r>
          </w:p>
        </w:tc>
        <w:tc>
          <w:tcPr>
            <w:tcW w:w="3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A3444" w:rsidTr="00F97DB7">
        <w:trPr>
          <w:cantSplit/>
          <w:trHeight w:val="429"/>
          <w:jc w:val="center"/>
        </w:trPr>
        <w:tc>
          <w:tcPr>
            <w:tcW w:w="15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租车时间</w:t>
            </w:r>
          </w:p>
        </w:tc>
        <w:tc>
          <w:tcPr>
            <w:tcW w:w="3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7A3444" w:rsidTr="00F97DB7">
        <w:trPr>
          <w:cantSplit/>
          <w:trHeight w:val="509"/>
          <w:jc w:val="center"/>
        </w:trPr>
        <w:tc>
          <w:tcPr>
            <w:tcW w:w="15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党政办审核</w:t>
            </w:r>
          </w:p>
        </w:tc>
        <w:tc>
          <w:tcPr>
            <w:tcW w:w="3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               （盖章）</w:t>
            </w:r>
          </w:p>
        </w:tc>
      </w:tr>
      <w:tr w:rsidR="007A3444" w:rsidTr="00F97DB7">
        <w:trPr>
          <w:cantSplit/>
          <w:trHeight w:val="1177"/>
          <w:jc w:val="center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租车事由</w:t>
            </w:r>
          </w:p>
        </w:tc>
        <w:tc>
          <w:tcPr>
            <w:tcW w:w="61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44" w:rsidRDefault="007A3444" w:rsidP="00F97DB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A3444" w:rsidTr="00F97DB7">
        <w:trPr>
          <w:cantSplit/>
          <w:trHeight w:val="600"/>
          <w:jc w:val="center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出发地点</w:t>
            </w:r>
          </w:p>
        </w:tc>
        <w:tc>
          <w:tcPr>
            <w:tcW w:w="61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</w:p>
        </w:tc>
      </w:tr>
      <w:tr w:rsidR="007A3444" w:rsidTr="00F97DB7">
        <w:trPr>
          <w:cantSplit/>
          <w:trHeight w:val="991"/>
          <w:jc w:val="center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固定费用</w:t>
            </w:r>
          </w:p>
        </w:tc>
        <w:tc>
          <w:tcPr>
            <w:tcW w:w="61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360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400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450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□50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元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□55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  <w:p w:rsidR="007A3444" w:rsidRDefault="007A3444" w:rsidP="00F97DB7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  <w:p w:rsidR="007A3444" w:rsidRDefault="007A3444" w:rsidP="00F97DB7">
            <w:pPr>
              <w:widowControl/>
              <w:spacing w:line="240" w:lineRule="atLeast"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□其他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（大写）</w:t>
            </w:r>
          </w:p>
        </w:tc>
      </w:tr>
      <w:tr w:rsidR="007A3444" w:rsidTr="00F97DB7">
        <w:trPr>
          <w:cantSplit/>
          <w:trHeight w:val="654"/>
          <w:jc w:val="center"/>
        </w:trPr>
        <w:tc>
          <w:tcPr>
            <w:tcW w:w="771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tabs>
                <w:tab w:val="left" w:pos="1450"/>
              </w:tabs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空载等待计费方式：累计等待时间在3小时以内免费，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超出部分按每小时40元计费。每天最终结算金额不超过全天封顶价格。</w:t>
            </w:r>
          </w:p>
        </w:tc>
      </w:tr>
      <w:tr w:rsidR="007A3444" w:rsidTr="00F97DB7">
        <w:trPr>
          <w:cantSplit/>
          <w:trHeight w:val="1411"/>
          <w:jc w:val="center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累计等待时间</w:t>
            </w:r>
          </w:p>
        </w:tc>
        <w:tc>
          <w:tcPr>
            <w:tcW w:w="1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ind w:leftChars="114" w:left="1394" w:hangingChars="550" w:hanging="115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</w:p>
          <w:p w:rsidR="007A3444" w:rsidRDefault="007A3444" w:rsidP="00F97DB7">
            <w:pPr>
              <w:widowControl/>
              <w:spacing w:line="240" w:lineRule="atLeast"/>
              <w:ind w:firstLineChars="500" w:firstLine="105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小时</w:t>
            </w:r>
          </w:p>
          <w:p w:rsidR="007A3444" w:rsidRDefault="007A3444" w:rsidP="00F97DB7">
            <w:pPr>
              <w:widowControl/>
              <w:spacing w:line="240" w:lineRule="atLeast"/>
              <w:ind w:leftChars="114" w:left="1394" w:hangingChars="550" w:hanging="115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（乘车人必填）</w:t>
            </w:r>
          </w:p>
        </w:tc>
        <w:tc>
          <w:tcPr>
            <w:tcW w:w="1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乘车人签字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A3444" w:rsidRDefault="007A3444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A3444" w:rsidRDefault="007A3444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（乘车人必填）</w:t>
            </w:r>
          </w:p>
        </w:tc>
      </w:tr>
      <w:tr w:rsidR="007A3444" w:rsidTr="00F97DB7">
        <w:trPr>
          <w:cantSplit/>
          <w:trHeight w:val="615"/>
          <w:jc w:val="center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司机</w:t>
            </w:r>
          </w:p>
        </w:tc>
        <w:tc>
          <w:tcPr>
            <w:tcW w:w="61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</w:tr>
      <w:tr w:rsidR="007A3444" w:rsidTr="00F97DB7">
        <w:trPr>
          <w:cantSplit/>
          <w:trHeight w:val="615"/>
          <w:jc w:val="center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备注事项</w:t>
            </w:r>
          </w:p>
        </w:tc>
        <w:tc>
          <w:tcPr>
            <w:tcW w:w="61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</w:tbl>
    <w:p w:rsidR="007A3444" w:rsidRDefault="007A3444" w:rsidP="007A3444">
      <w:pPr>
        <w:rPr>
          <w:szCs w:val="21"/>
        </w:rPr>
      </w:pPr>
    </w:p>
    <w:p w:rsidR="007A3444" w:rsidRDefault="007A3444" w:rsidP="007A344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7"/>
        <w:gridCol w:w="5693"/>
      </w:tblGrid>
      <w:tr w:rsidR="007A3444" w:rsidTr="00F97DB7">
        <w:trPr>
          <w:cantSplit/>
          <w:trHeight w:val="654"/>
          <w:jc w:val="center"/>
        </w:trPr>
        <w:tc>
          <w:tcPr>
            <w:tcW w:w="7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tabs>
                <w:tab w:val="left" w:pos="2055"/>
              </w:tabs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结算时填写</w:t>
            </w:r>
          </w:p>
        </w:tc>
      </w:tr>
      <w:tr w:rsidR="007A3444" w:rsidTr="00F97DB7">
        <w:trPr>
          <w:cantSplit/>
          <w:trHeight w:val="654"/>
          <w:jc w:val="center"/>
        </w:trPr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固定费用</w:t>
            </w:r>
          </w:p>
        </w:tc>
        <w:tc>
          <w:tcPr>
            <w:tcW w:w="5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元</w:t>
            </w:r>
          </w:p>
        </w:tc>
      </w:tr>
      <w:tr w:rsidR="007A3444" w:rsidTr="00F97DB7">
        <w:trPr>
          <w:cantSplit/>
          <w:trHeight w:val="654"/>
          <w:jc w:val="center"/>
        </w:trPr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空载费用</w:t>
            </w:r>
          </w:p>
        </w:tc>
        <w:tc>
          <w:tcPr>
            <w:tcW w:w="5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元</w:t>
            </w:r>
          </w:p>
        </w:tc>
      </w:tr>
      <w:tr w:rsidR="007A3444" w:rsidTr="00F97DB7">
        <w:trPr>
          <w:cantSplit/>
          <w:trHeight w:val="654"/>
          <w:jc w:val="center"/>
        </w:trPr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合计费用</w:t>
            </w:r>
          </w:p>
        </w:tc>
        <w:tc>
          <w:tcPr>
            <w:tcW w:w="5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44" w:rsidRDefault="007A3444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万     仟     佰     拾     元 （大写）</w:t>
            </w:r>
          </w:p>
        </w:tc>
      </w:tr>
    </w:tbl>
    <w:p w:rsidR="00177EF1" w:rsidRPr="0050012D" w:rsidRDefault="00177EF1" w:rsidP="0050012D"/>
    <w:sectPr w:rsidR="00177EF1" w:rsidRPr="0050012D" w:rsidSect="00AF0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D8" w:rsidRDefault="009D6DD8" w:rsidP="0012657E">
      <w:r>
        <w:separator/>
      </w:r>
    </w:p>
  </w:endnote>
  <w:endnote w:type="continuationSeparator" w:id="1">
    <w:p w:rsidR="009D6DD8" w:rsidRDefault="009D6DD8" w:rsidP="0012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D8" w:rsidRDefault="009D6DD8" w:rsidP="0012657E">
      <w:r>
        <w:separator/>
      </w:r>
    </w:p>
  </w:footnote>
  <w:footnote w:type="continuationSeparator" w:id="1">
    <w:p w:rsidR="009D6DD8" w:rsidRDefault="009D6DD8" w:rsidP="00126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7E"/>
    <w:rsid w:val="0012657E"/>
    <w:rsid w:val="00177EF1"/>
    <w:rsid w:val="0050012D"/>
    <w:rsid w:val="005E3A86"/>
    <w:rsid w:val="007A3444"/>
    <w:rsid w:val="009D6DD8"/>
    <w:rsid w:val="00AF08A7"/>
    <w:rsid w:val="00C9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5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5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李雨亭</dc:creator>
  <cp:keywords/>
  <dc:description/>
  <cp:lastModifiedBy>李雨亭</cp:lastModifiedBy>
  <cp:revision>4</cp:revision>
  <dcterms:created xsi:type="dcterms:W3CDTF">2020-07-14T03:11:00Z</dcterms:created>
  <dcterms:modified xsi:type="dcterms:W3CDTF">2020-07-14T03:26:00Z</dcterms:modified>
</cp:coreProperties>
</file>