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视觉传播设计学院疫情防控期间教学组织工作方案</w:t>
      </w:r>
    </w:p>
    <w:p>
      <w:pPr>
        <w:jc w:val="center"/>
        <w:rPr>
          <w:rFonts w:hint="eastAsia" w:ascii="黑体" w:hAnsi="黑体" w:eastAsia="黑体"/>
          <w:sz w:val="36"/>
          <w:szCs w:val="36"/>
          <w:lang w:val="en-US" w:eastAsia="zh-CN"/>
        </w:rPr>
      </w:pPr>
      <w:bookmarkStart w:id="0" w:name="_GoBack"/>
      <w:bookmarkEnd w:id="0"/>
    </w:p>
    <w:p>
      <w:pPr>
        <w:spacing w:line="360" w:lineRule="auto"/>
        <w:ind w:firstLine="600" w:firstLineChars="200"/>
        <w:rPr>
          <w:rFonts w:ascii="仿宋" w:hAnsi="仿宋" w:eastAsia="仿宋"/>
          <w:sz w:val="30"/>
          <w:szCs w:val="30"/>
        </w:rPr>
      </w:pPr>
      <w:r>
        <w:rPr>
          <w:rFonts w:hint="eastAsia" w:ascii="仿宋" w:hAnsi="仿宋" w:eastAsia="仿宋"/>
          <w:sz w:val="30"/>
          <w:szCs w:val="30"/>
        </w:rPr>
        <w:t>依据《关于做好学校新型冠状病毒感染的肺炎疫情防控期间职业院校教学工作的通知》（湘教通[2020]18号）文件与我校2月1日会议精神，为切实落实好疫情防控期间“推迟开学不停学”的要求，确保疫情防控期间（2月24日-3月初）我院师生不离家、不返校，教师不停教、学生不停学，保障各我院专业教育教学质量与毕业设计质量，结合我院各专业实际，现制定如下教学实施方案。</w:t>
      </w:r>
    </w:p>
    <w:p>
      <w:pPr>
        <w:spacing w:line="360" w:lineRule="auto"/>
        <w:rPr>
          <w:rFonts w:ascii="仿宋" w:hAnsi="仿宋" w:eastAsia="仿宋"/>
          <w:b/>
          <w:sz w:val="30"/>
          <w:szCs w:val="30"/>
        </w:rPr>
      </w:pPr>
      <w:r>
        <w:rPr>
          <w:rFonts w:hint="eastAsia" w:ascii="仿宋" w:hAnsi="仿宋" w:eastAsia="仿宋"/>
          <w:sz w:val="30"/>
          <w:szCs w:val="30"/>
        </w:rPr>
        <w:t xml:space="preserve">     </w:t>
      </w:r>
      <w:r>
        <w:rPr>
          <w:rFonts w:hint="eastAsia" w:ascii="仿宋" w:hAnsi="仿宋" w:eastAsia="仿宋"/>
          <w:b/>
          <w:sz w:val="30"/>
          <w:szCs w:val="30"/>
        </w:rPr>
        <w:t>一、成立工作领导小组</w:t>
      </w:r>
    </w:p>
    <w:p>
      <w:pPr>
        <w:spacing w:line="360" w:lineRule="auto"/>
        <w:rPr>
          <w:rFonts w:ascii="仿宋" w:hAnsi="仿宋" w:eastAsia="仿宋"/>
          <w:sz w:val="30"/>
          <w:szCs w:val="30"/>
        </w:rPr>
      </w:pPr>
      <w:r>
        <w:rPr>
          <w:rFonts w:hint="eastAsia" w:ascii="仿宋" w:hAnsi="仿宋" w:eastAsia="仿宋"/>
          <w:sz w:val="30"/>
          <w:szCs w:val="30"/>
        </w:rPr>
        <w:t xml:space="preserve">     组  长：张晓安、黄璜</w:t>
      </w:r>
    </w:p>
    <w:p>
      <w:pPr>
        <w:spacing w:line="360" w:lineRule="auto"/>
        <w:rPr>
          <w:rFonts w:ascii="仿宋" w:hAnsi="仿宋" w:eastAsia="仿宋"/>
          <w:sz w:val="30"/>
          <w:szCs w:val="30"/>
        </w:rPr>
      </w:pPr>
      <w:r>
        <w:rPr>
          <w:rFonts w:hint="eastAsia" w:ascii="仿宋" w:hAnsi="仿宋" w:eastAsia="仿宋"/>
          <w:sz w:val="30"/>
          <w:szCs w:val="30"/>
        </w:rPr>
        <w:t xml:space="preserve">     副组长：董效康</w:t>
      </w:r>
    </w:p>
    <w:p>
      <w:pPr>
        <w:spacing w:line="360" w:lineRule="auto"/>
        <w:rPr>
          <w:rFonts w:ascii="仿宋" w:hAnsi="仿宋" w:eastAsia="仿宋"/>
          <w:sz w:val="30"/>
          <w:szCs w:val="30"/>
        </w:rPr>
      </w:pPr>
      <w:r>
        <w:rPr>
          <w:rFonts w:hint="eastAsia" w:ascii="仿宋" w:hAnsi="仿宋" w:eastAsia="仿宋"/>
          <w:sz w:val="30"/>
          <w:szCs w:val="30"/>
        </w:rPr>
        <w:t xml:space="preserve">     成  员:王可、李丹骏、刘若根、李照、曹文杰、俞平、杨梦云、饶昕、孙晖、姚莹、张亚光、陈昭昭、曹武、邹杰婷</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二、领导小组职责</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（一）负责统一领导学院新型冠状病毒感染的肺炎疫情防控期间学院教学实施工作；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（二）研究制定学院新型冠状病毒感染的肺炎疫情防控期间各专业教学实施方案，落实相关措施；</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（三）确保疫情防控期间我院师生不离家、不返校，教师不停教、学生不停学，保障教学质量与疫情防控效果；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（四）开展对新型冠状病毒感染的肺炎等传染病防控宣传教育，帮助师生提高防范意识、了解防治知识，引导师生养成良好的卫生习惯和健康生活方式；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（五）做好疫情防控和处置、舆情应对与引导，及时将学院发生的新型冠状病毒感染的肺炎疫情及处置情况上报学校值班室。</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三、管理小组与职责</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（一）学生管理组：</w:t>
      </w:r>
    </w:p>
    <w:p>
      <w:pPr>
        <w:spacing w:line="360" w:lineRule="auto"/>
        <w:ind w:firstLine="900" w:firstLineChars="300"/>
        <w:rPr>
          <w:rFonts w:ascii="仿宋" w:hAnsi="仿宋" w:eastAsia="仿宋"/>
          <w:sz w:val="30"/>
          <w:szCs w:val="30"/>
        </w:rPr>
      </w:pPr>
      <w:r>
        <w:rPr>
          <w:rFonts w:hint="eastAsia" w:ascii="仿宋" w:hAnsi="仿宋" w:eastAsia="仿宋"/>
          <w:sz w:val="30"/>
          <w:szCs w:val="30"/>
        </w:rPr>
        <w:t>组长：张晓安</w:t>
      </w:r>
    </w:p>
    <w:p>
      <w:pPr>
        <w:spacing w:line="360" w:lineRule="auto"/>
        <w:ind w:firstLine="900" w:firstLineChars="300"/>
        <w:rPr>
          <w:rFonts w:ascii="仿宋" w:hAnsi="仿宋" w:eastAsia="仿宋"/>
          <w:sz w:val="30"/>
          <w:szCs w:val="30"/>
        </w:rPr>
      </w:pPr>
      <w:r>
        <w:rPr>
          <w:rFonts w:hint="eastAsia" w:ascii="仿宋" w:hAnsi="仿宋" w:eastAsia="仿宋"/>
          <w:sz w:val="30"/>
          <w:szCs w:val="30"/>
        </w:rPr>
        <w:t>成员：曹文杰、俞平、杨梦云、饶昕、孙晖、姚莹、张亚光</w:t>
      </w:r>
    </w:p>
    <w:p>
      <w:pPr>
        <w:spacing w:line="360" w:lineRule="auto"/>
        <w:rPr>
          <w:rFonts w:ascii="仿宋" w:hAnsi="仿宋" w:eastAsia="仿宋"/>
          <w:sz w:val="30"/>
          <w:szCs w:val="30"/>
        </w:rPr>
      </w:pPr>
      <w:r>
        <w:rPr>
          <w:rFonts w:hint="eastAsia" w:ascii="仿宋" w:hAnsi="仿宋" w:eastAsia="仿宋"/>
          <w:sz w:val="30"/>
          <w:szCs w:val="30"/>
        </w:rPr>
        <w:t xml:space="preserve">    主要工作职责：</w:t>
      </w:r>
    </w:p>
    <w:p>
      <w:pPr>
        <w:spacing w:line="360" w:lineRule="auto"/>
        <w:rPr>
          <w:rFonts w:ascii="仿宋" w:hAnsi="仿宋" w:eastAsia="仿宋"/>
          <w:sz w:val="30"/>
          <w:szCs w:val="30"/>
        </w:rPr>
      </w:pPr>
      <w:r>
        <w:rPr>
          <w:rFonts w:hint="eastAsia" w:ascii="仿宋" w:hAnsi="仿宋" w:eastAsia="仿宋"/>
          <w:sz w:val="30"/>
          <w:szCs w:val="30"/>
        </w:rPr>
        <w:t xml:space="preserve">    1.做好疫情防控期间学院教学实施中相关通知的传达与学</w:t>
      </w:r>
    </w:p>
    <w:p>
      <w:pPr>
        <w:spacing w:line="360" w:lineRule="auto"/>
        <w:rPr>
          <w:rFonts w:ascii="仿宋" w:hAnsi="仿宋" w:eastAsia="仿宋"/>
          <w:sz w:val="30"/>
          <w:szCs w:val="30"/>
        </w:rPr>
      </w:pPr>
      <w:r>
        <w:rPr>
          <w:rFonts w:hint="eastAsia" w:ascii="仿宋" w:hAnsi="仿宋" w:eastAsia="仿宋"/>
          <w:sz w:val="30"/>
          <w:szCs w:val="30"/>
        </w:rPr>
        <w:t>生考勤工作；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2.做好疫情防控期间学生的自主学习与在线上课的督促与监控，汇总《学情日报统计表》；</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3.负责利用网络渠道向学生开展健康教育，宣传疫情防控知</w:t>
      </w:r>
    </w:p>
    <w:p>
      <w:pPr>
        <w:spacing w:line="360" w:lineRule="auto"/>
        <w:rPr>
          <w:rFonts w:ascii="仿宋" w:hAnsi="仿宋" w:eastAsia="仿宋"/>
          <w:sz w:val="30"/>
          <w:szCs w:val="30"/>
        </w:rPr>
      </w:pPr>
      <w:r>
        <w:rPr>
          <w:rFonts w:hint="eastAsia" w:ascii="仿宋" w:hAnsi="仿宋" w:eastAsia="仿宋"/>
          <w:sz w:val="30"/>
          <w:szCs w:val="30"/>
        </w:rPr>
        <w:t>识和防控要求，帮助学生提高防范意识；</w:t>
      </w:r>
    </w:p>
    <w:p>
      <w:pPr>
        <w:spacing w:line="360" w:lineRule="auto"/>
        <w:rPr>
          <w:rFonts w:ascii="仿宋" w:hAnsi="仿宋" w:eastAsia="仿宋"/>
          <w:sz w:val="30"/>
          <w:szCs w:val="30"/>
        </w:rPr>
      </w:pPr>
      <w:r>
        <w:rPr>
          <w:rFonts w:hint="eastAsia" w:ascii="仿宋" w:hAnsi="仿宋" w:eastAsia="仿宋"/>
          <w:sz w:val="30"/>
          <w:szCs w:val="30"/>
        </w:rPr>
        <w:t xml:space="preserve">    4.负责学生思想教育、疫情相关的心里辅导及心理危机干预</w:t>
      </w:r>
    </w:p>
    <w:p>
      <w:pPr>
        <w:spacing w:line="360" w:lineRule="auto"/>
        <w:rPr>
          <w:rFonts w:ascii="仿宋" w:hAnsi="仿宋" w:eastAsia="仿宋"/>
          <w:sz w:val="30"/>
          <w:szCs w:val="30"/>
        </w:rPr>
      </w:pPr>
      <w:r>
        <w:rPr>
          <w:rFonts w:hint="eastAsia" w:ascii="仿宋" w:hAnsi="仿宋" w:eastAsia="仿宋"/>
          <w:sz w:val="30"/>
          <w:szCs w:val="30"/>
        </w:rPr>
        <w:t>工作。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（二）教师与教学管理组：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组长：黄璜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成员：董效康、陈昭昭、邹杰婷、曹武、王可、李丹骏、刘若根、李照</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主要工作职责：</w:t>
      </w:r>
    </w:p>
    <w:p>
      <w:pPr>
        <w:spacing w:line="360" w:lineRule="auto"/>
        <w:rPr>
          <w:rFonts w:ascii="仿宋" w:hAnsi="仿宋" w:eastAsia="仿宋"/>
          <w:sz w:val="30"/>
          <w:szCs w:val="30"/>
        </w:rPr>
      </w:pPr>
      <w:r>
        <w:rPr>
          <w:rFonts w:hint="eastAsia" w:ascii="仿宋" w:hAnsi="仿宋" w:eastAsia="仿宋"/>
          <w:sz w:val="30"/>
          <w:szCs w:val="30"/>
        </w:rPr>
        <w:t xml:space="preserve">    1.负责疫情防控期间学院各专业教学计划编制与实施工作；</w:t>
      </w:r>
    </w:p>
    <w:p>
      <w:pPr>
        <w:spacing w:line="360" w:lineRule="auto"/>
        <w:rPr>
          <w:rFonts w:ascii="仿宋" w:hAnsi="仿宋" w:eastAsia="仿宋"/>
          <w:sz w:val="30"/>
          <w:szCs w:val="30"/>
        </w:rPr>
      </w:pPr>
      <w:r>
        <w:rPr>
          <w:rFonts w:hint="eastAsia" w:ascii="仿宋" w:hAnsi="仿宋" w:eastAsia="仿宋"/>
          <w:sz w:val="30"/>
          <w:szCs w:val="30"/>
        </w:rPr>
        <w:t xml:space="preserve">    2.负责疫情防控期间学院教学任务的下达、课表与班级名册</w:t>
      </w:r>
    </w:p>
    <w:p>
      <w:pPr>
        <w:spacing w:line="360" w:lineRule="auto"/>
        <w:rPr>
          <w:rFonts w:ascii="仿宋" w:hAnsi="仿宋" w:eastAsia="仿宋"/>
          <w:sz w:val="30"/>
          <w:szCs w:val="30"/>
        </w:rPr>
      </w:pPr>
      <w:r>
        <w:rPr>
          <w:rFonts w:hint="eastAsia" w:ascii="仿宋" w:hAnsi="仿宋" w:eastAsia="仿宋"/>
          <w:sz w:val="30"/>
          <w:szCs w:val="30"/>
        </w:rPr>
        <w:t>分发等教学前期准备与答疑工作；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3.做好疫情防控期间对授课任老师信息化教学手段的培训、</w:t>
      </w:r>
    </w:p>
    <w:p>
      <w:pPr>
        <w:spacing w:line="360" w:lineRule="auto"/>
        <w:rPr>
          <w:rFonts w:ascii="仿宋" w:hAnsi="仿宋" w:eastAsia="仿宋"/>
          <w:sz w:val="30"/>
          <w:szCs w:val="30"/>
        </w:rPr>
      </w:pPr>
      <w:r>
        <w:rPr>
          <w:rFonts w:hint="eastAsia" w:ascii="仿宋" w:hAnsi="仿宋" w:eastAsia="仿宋"/>
          <w:sz w:val="30"/>
          <w:szCs w:val="30"/>
        </w:rPr>
        <w:t>指导与服务工作；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4.做好疫情防控期间学院教师考勤、线上巡课、教学评价与</w:t>
      </w:r>
    </w:p>
    <w:p>
      <w:pPr>
        <w:spacing w:line="360" w:lineRule="auto"/>
        <w:rPr>
          <w:rFonts w:ascii="仿宋" w:hAnsi="仿宋" w:eastAsia="仿宋"/>
          <w:sz w:val="30"/>
          <w:szCs w:val="30"/>
        </w:rPr>
      </w:pPr>
      <w:r>
        <w:rPr>
          <w:rFonts w:hint="eastAsia" w:ascii="仿宋" w:hAnsi="仿宋" w:eastAsia="仿宋"/>
          <w:sz w:val="30"/>
          <w:szCs w:val="30"/>
        </w:rPr>
        <w:t>考核等教学过程监控管理工作；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5.负责疫情防控期间学院教职工的健康管理工作。</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四、教学工作措施</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 开学第一周（2月24日-3月1）期间，按照“推迟开学不停学”的要求，成立疫情防控期间学院教学工作领导小组，做好疫情防控期间的教学工作的组织与实施工作，确保疫情防控期间我院师生不离家、不返校，教师不停教、学生不停学，保障各我院专业教育教学质量与毕业设计质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结合学院各专业特点，制定疫情防控期间每个专业、班级的教学计划，选择适合学生在家自学和线上教学的相关课程，以理论教学内容为主，不安排实践教学活动，以线上教学、虚拟仿真等信息化手段开展教学实施。</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3.充分利用超星尔雅、蓝墨智能云教学平台、人民网优学院、 学堂在线、中国大学MOOC平台、智慧树网、智慧职教等在线教学平台的网络课程资源，结合我院专业人才培养计划与教学内容，由专业负责人遴选一门网络课程供学生线上自主学习。</w:t>
      </w:r>
    </w:p>
    <w:p>
      <w:pPr>
        <w:spacing w:line="360" w:lineRule="auto"/>
        <w:ind w:firstLine="600" w:firstLineChars="200"/>
        <w:rPr>
          <w:rFonts w:ascii="仿宋" w:hAnsi="仿宋" w:eastAsia="仿宋"/>
          <w:sz w:val="30"/>
          <w:szCs w:val="30"/>
        </w:rPr>
      </w:pPr>
      <w:r>
        <w:rPr>
          <w:rFonts w:hint="eastAsia" w:ascii="仿宋" w:hAnsi="仿宋" w:eastAsia="仿宋"/>
          <w:sz w:val="30"/>
          <w:szCs w:val="30"/>
        </w:rPr>
        <w:t>4.任课教师根据网络课程内容调整课程教学大纲，并通过教学微信群或QQ群，组织学生通过网络自主学习、直播授课等方式开展理论知识学习，并做好考核与辅导，确保教学保质保量完成。</w:t>
      </w:r>
    </w:p>
    <w:p>
      <w:pPr>
        <w:spacing w:line="360" w:lineRule="auto"/>
        <w:ind w:firstLine="600" w:firstLineChars="200"/>
        <w:rPr>
          <w:rFonts w:ascii="仿宋" w:hAnsi="仿宋" w:eastAsia="仿宋"/>
          <w:sz w:val="30"/>
          <w:szCs w:val="30"/>
        </w:rPr>
      </w:pPr>
      <w:r>
        <w:rPr>
          <w:rFonts w:hint="eastAsia" w:ascii="仿宋" w:hAnsi="仿宋" w:eastAsia="仿宋"/>
          <w:sz w:val="30"/>
          <w:szCs w:val="30"/>
        </w:rPr>
        <w:t xml:space="preserve">5.做好毕业设计前期准备工作。毕业设计指导老师，要充分利用信息技术，通过远程指导做好毕业班的毕业设计前期工作，指导学生做好选题确定、资料收集，设计策划等工作，不得安排学生外出调研、考察等不利于疫情防控的活动。 </w:t>
      </w:r>
    </w:p>
    <w:p>
      <w:pPr>
        <w:spacing w:line="360" w:lineRule="auto"/>
        <w:ind w:firstLine="600" w:firstLineChars="200"/>
        <w:rPr>
          <w:rFonts w:ascii="仿宋" w:hAnsi="仿宋" w:eastAsia="仿宋"/>
          <w:sz w:val="30"/>
          <w:szCs w:val="30"/>
        </w:rPr>
      </w:pPr>
      <w:r>
        <w:rPr>
          <w:rFonts w:hint="eastAsia" w:ascii="仿宋" w:hAnsi="仿宋" w:eastAsia="仿宋"/>
          <w:sz w:val="30"/>
          <w:szCs w:val="30"/>
        </w:rPr>
        <w:t>6.加强学院疫情防控期间教学管理工作。各班级辅导员老师负责班级学生每天的考勤工作，实行学生情况日报制度，掌握学生学习情况，对迟到、旷课的学生要及时联系并督促完成线上学习，对违反纪律的学生按相关学生管理办法进行处理。学院负责人会同教务干事，做好教师考勤、线上巡课、教学评价与考核等教学过程的监控管理工作，对违反劳动纪律与教学纪律的老师，按照学校及学院相关管理办法进行处理。</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五、线上教学实施流程</w:t>
      </w:r>
      <w:r>
        <w:rPr>
          <w:rFonts w:ascii="仿宋" w:hAnsi="仿宋" w:eastAsia="仿宋"/>
          <w:b/>
          <w:sz w:val="30"/>
          <w:szCs w:val="30"/>
        </w:rPr>
        <mc:AlternateContent>
          <mc:Choice Requires="wpg">
            <w:drawing>
              <wp:anchor distT="0" distB="0" distL="114300" distR="114300" simplePos="0" relativeHeight="251678720" behindDoc="0" locked="0" layoutInCell="1" allowOverlap="1">
                <wp:simplePos x="0" y="0"/>
                <wp:positionH relativeFrom="column">
                  <wp:posOffset>239395</wp:posOffset>
                </wp:positionH>
                <wp:positionV relativeFrom="paragraph">
                  <wp:posOffset>333375</wp:posOffset>
                </wp:positionV>
                <wp:extent cx="5031740" cy="1943735"/>
                <wp:effectExtent l="0" t="0" r="16510" b="18415"/>
                <wp:wrapNone/>
                <wp:docPr id="2" name="组合 2"/>
                <wp:cNvGraphicFramePr/>
                <a:graphic xmlns:a="http://schemas.openxmlformats.org/drawingml/2006/main">
                  <a:graphicData uri="http://schemas.microsoft.com/office/word/2010/wordprocessingGroup">
                    <wpg:wgp>
                      <wpg:cNvGrpSpPr/>
                      <wpg:grpSpPr>
                        <a:xfrm>
                          <a:off x="0" y="0"/>
                          <a:ext cx="5031740" cy="1943735"/>
                          <a:chOff x="0" y="0"/>
                          <a:chExt cx="5032105" cy="1943745"/>
                        </a:xfrm>
                      </wpg:grpSpPr>
                      <wps:wsp>
                        <wps:cNvPr id="307" name="文本框 2"/>
                        <wps:cNvSpPr txBox="1">
                          <a:spLocks noChangeArrowheads="1"/>
                        </wps:cNvSpPr>
                        <wps:spPr bwMode="auto">
                          <a:xfrm>
                            <a:off x="50400" y="0"/>
                            <a:ext cx="1043305" cy="609600"/>
                          </a:xfrm>
                          <a:prstGeom prst="rect">
                            <a:avLst/>
                          </a:prstGeom>
                          <a:solidFill>
                            <a:srgbClr val="FFFF00"/>
                          </a:solidFill>
                          <a:ln w="6350">
                            <a:solidFill>
                              <a:srgbClr val="000000"/>
                            </a:solidFill>
                            <a:prstDash val="dash"/>
                            <a:miter lim="800000"/>
                          </a:ln>
                        </wps:spPr>
                        <wps:txbx>
                          <w:txbxContent>
                            <w:p>
                              <w:pPr>
                                <w:spacing w:line="200" w:lineRule="exact"/>
                                <w:rPr>
                                  <w:sz w:val="15"/>
                                  <w:szCs w:val="15"/>
                                </w:rPr>
                              </w:pPr>
                              <w:r>
                                <w:rPr>
                                  <w:rFonts w:hint="eastAsia"/>
                                  <w:sz w:val="15"/>
                                  <w:szCs w:val="15"/>
                                </w:rPr>
                                <w:t>辅导员下发通知，指导班级学生做好线上学习准备，督促班长与任课教师联系联系</w:t>
                              </w:r>
                            </w:p>
                          </w:txbxContent>
                        </wps:txbx>
                        <wps:bodyPr rot="0" vert="horz" wrap="square" lIns="91440" tIns="45720" rIns="91440" bIns="45720" anchor="t" anchorCtr="0">
                          <a:noAutofit/>
                        </wps:bodyPr>
                      </wps:wsp>
                      <wps:wsp>
                        <wps:cNvPr id="1" name="直接箭头连接符 1"/>
                        <wps:cNvCnPr/>
                        <wps:spPr>
                          <a:xfrm>
                            <a:off x="50400" y="820800"/>
                            <a:ext cx="3808730" cy="0"/>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4" name="文本框 2"/>
                        <wps:cNvSpPr txBox="1">
                          <a:spLocks noChangeArrowheads="1"/>
                        </wps:cNvSpPr>
                        <wps:spPr bwMode="auto">
                          <a:xfrm>
                            <a:off x="50400" y="936000"/>
                            <a:ext cx="1043305" cy="900000"/>
                          </a:xfrm>
                          <a:prstGeom prst="rect">
                            <a:avLst/>
                          </a:prstGeom>
                          <a:solidFill>
                            <a:srgbClr val="FFFF00"/>
                          </a:solidFill>
                          <a:ln w="6350">
                            <a:solidFill>
                              <a:srgbClr val="000000"/>
                            </a:solidFill>
                            <a:prstDash val="dash"/>
                            <a:miter lim="800000"/>
                          </a:ln>
                        </wps:spPr>
                        <wps:txbx>
                          <w:txbxContent>
                            <w:p>
                              <w:pPr>
                                <w:spacing w:line="200" w:lineRule="exact"/>
                                <w:rPr>
                                  <w:sz w:val="15"/>
                                  <w:szCs w:val="15"/>
                                </w:rPr>
                              </w:pPr>
                              <w:r>
                                <w:rPr>
                                  <w:rFonts w:hint="eastAsia"/>
                                  <w:sz w:val="15"/>
                                  <w:szCs w:val="15"/>
                                </w:rPr>
                                <w:t>1.教务干事下发通知，指导任课教师做好线上教学准备</w:t>
                              </w:r>
                            </w:p>
                            <w:p>
                              <w:pPr>
                                <w:spacing w:line="200" w:lineRule="exact"/>
                                <w:rPr>
                                  <w:sz w:val="15"/>
                                  <w:szCs w:val="15"/>
                                </w:rPr>
                              </w:pPr>
                              <w:r>
                                <w:rPr>
                                  <w:rFonts w:hint="eastAsia"/>
                                  <w:sz w:val="15"/>
                                  <w:szCs w:val="15"/>
                                </w:rPr>
                                <w:t>2.任课教师与班级建立群组联系，做好线上教学准备</w:t>
                              </w:r>
                            </w:p>
                          </w:txbxContent>
                        </wps:txbx>
                        <wps:bodyPr rot="0" vert="horz" wrap="square" lIns="91440" tIns="45720" rIns="91440" bIns="45720" anchor="t" anchorCtr="0">
                          <a:noAutofit/>
                        </wps:bodyPr>
                      </wps:wsp>
                      <wps:wsp>
                        <wps:cNvPr id="8" name="文本框 2"/>
                        <wps:cNvSpPr txBox="1">
                          <a:spLocks noChangeArrowheads="1"/>
                        </wps:cNvSpPr>
                        <wps:spPr bwMode="auto">
                          <a:xfrm>
                            <a:off x="0" y="612000"/>
                            <a:ext cx="669290" cy="302260"/>
                          </a:xfrm>
                          <a:prstGeom prst="rect">
                            <a:avLst/>
                          </a:prstGeom>
                          <a:noFill/>
                          <a:ln w="9525">
                            <a:noFill/>
                            <a:miter lim="800000"/>
                          </a:ln>
                        </wps:spPr>
                        <wps:txbx>
                          <w:txbxContent>
                            <w:p>
                              <w:pPr>
                                <w:rPr>
                                  <w:sz w:val="15"/>
                                  <w:szCs w:val="15"/>
                                </w:rPr>
                              </w:pPr>
                              <w:r>
                                <w:rPr>
                                  <w:rFonts w:hint="eastAsia"/>
                                  <w:sz w:val="13"/>
                                  <w:szCs w:val="13"/>
                                </w:rPr>
                                <w:t>2月24日前</w:t>
                              </w:r>
                            </w:p>
                          </w:txbxContent>
                        </wps:txbx>
                        <wps:bodyPr rot="0" vert="horz" wrap="square" lIns="91440" tIns="45720" rIns="91440" bIns="45720" anchor="t" anchorCtr="0">
                          <a:noAutofit/>
                        </wps:bodyPr>
                      </wps:wsp>
                      <wps:wsp>
                        <wps:cNvPr id="9" name="文本框 2"/>
                        <wps:cNvSpPr txBox="1">
                          <a:spLocks noChangeArrowheads="1"/>
                        </wps:cNvSpPr>
                        <wps:spPr bwMode="auto">
                          <a:xfrm>
                            <a:off x="1972800" y="21600"/>
                            <a:ext cx="1043305" cy="609600"/>
                          </a:xfrm>
                          <a:prstGeom prst="rect">
                            <a:avLst/>
                          </a:prstGeom>
                          <a:solidFill>
                            <a:schemeClr val="bg2"/>
                          </a:solidFill>
                          <a:ln w="6350">
                            <a:solidFill>
                              <a:srgbClr val="000000"/>
                            </a:solidFill>
                            <a:prstDash val="dash"/>
                            <a:miter lim="800000"/>
                          </a:ln>
                        </wps:spPr>
                        <wps:txbx>
                          <w:txbxContent>
                            <w:p>
                              <w:pPr>
                                <w:spacing w:line="200" w:lineRule="exact"/>
                                <w:rPr>
                                  <w:color w:val="CCE8CF" w:themeColor="background1"/>
                                  <w:sz w:val="15"/>
                                  <w:szCs w:val="15"/>
                                  <w14:textFill>
                                    <w14:solidFill>
                                      <w14:schemeClr w14:val="bg1"/>
                                    </w14:solidFill>
                                  </w14:textFill>
                                </w:rPr>
                              </w:pPr>
                              <w:r>
                                <w:rPr>
                                  <w:rFonts w:hint="eastAsia" w:ascii="仿宋" w:hAnsi="仿宋" w:eastAsia="仿宋"/>
                                  <w:sz w:val="15"/>
                                  <w:szCs w:val="15"/>
                                </w:rPr>
                                <w:t>辅导员每日考勤，汇总《学情日报统计表》，做好心理辅导</w:t>
                              </w:r>
                            </w:p>
                          </w:txbxContent>
                        </wps:txbx>
                        <wps:bodyPr rot="0" vert="horz" wrap="square" lIns="91440" tIns="45720" rIns="91440" bIns="45720" anchor="t" anchorCtr="0">
                          <a:noAutofit/>
                        </wps:bodyPr>
                      </wps:wsp>
                      <wps:wsp>
                        <wps:cNvPr id="11" name="文本框 2"/>
                        <wps:cNvSpPr txBox="1">
                          <a:spLocks noChangeArrowheads="1"/>
                        </wps:cNvSpPr>
                        <wps:spPr bwMode="auto">
                          <a:xfrm>
                            <a:off x="1454400" y="957600"/>
                            <a:ext cx="1043305" cy="609600"/>
                          </a:xfrm>
                          <a:prstGeom prst="rect">
                            <a:avLst/>
                          </a:prstGeom>
                          <a:solidFill>
                            <a:srgbClr val="EEECE1"/>
                          </a:solidFill>
                          <a:ln w="6350">
                            <a:solidFill>
                              <a:srgbClr val="000000"/>
                            </a:solidFill>
                            <a:prstDash val="dash"/>
                            <a:miter lim="800000"/>
                          </a:ln>
                        </wps:spPr>
                        <wps:txbx>
                          <w:txbxContent>
                            <w:p>
                              <w:pPr>
                                <w:spacing w:line="200" w:lineRule="exact"/>
                                <w:rPr>
                                  <w:color w:val="CCE8CF" w:themeColor="background1"/>
                                  <w:sz w:val="15"/>
                                  <w:szCs w:val="15"/>
                                  <w14:textFill>
                                    <w14:solidFill>
                                      <w14:schemeClr w14:val="bg1"/>
                                    </w14:solidFill>
                                  </w14:textFill>
                                </w:rPr>
                              </w:pPr>
                              <w:r>
                                <w:rPr>
                                  <w:rFonts w:hint="eastAsia" w:ascii="仿宋" w:hAnsi="仿宋" w:eastAsia="仿宋"/>
                                  <w:sz w:val="15"/>
                                  <w:szCs w:val="15"/>
                                </w:rPr>
                                <w:t xml:space="preserve">1.任课教师做好线上教学，每日提交《教学工作日志》于教务干事 </w:t>
                              </w:r>
                            </w:p>
                          </w:txbxContent>
                        </wps:txbx>
                        <wps:bodyPr rot="0" vert="horz" wrap="square" lIns="91440" tIns="45720" rIns="91440" bIns="45720" anchor="t" anchorCtr="0">
                          <a:noAutofit/>
                        </wps:bodyPr>
                      </wps:wsp>
                      <wps:wsp>
                        <wps:cNvPr id="12" name="文本框 2"/>
                        <wps:cNvSpPr txBox="1">
                          <a:spLocks noChangeArrowheads="1"/>
                        </wps:cNvSpPr>
                        <wps:spPr bwMode="auto">
                          <a:xfrm>
                            <a:off x="1461600" y="612000"/>
                            <a:ext cx="1115060" cy="302260"/>
                          </a:xfrm>
                          <a:prstGeom prst="rect">
                            <a:avLst/>
                          </a:prstGeom>
                          <a:noFill/>
                          <a:ln w="9525">
                            <a:noFill/>
                            <a:miter lim="800000"/>
                          </a:ln>
                        </wps:spPr>
                        <wps:txbx>
                          <w:txbxContent>
                            <w:p>
                              <w:pPr>
                                <w:rPr>
                                  <w:sz w:val="15"/>
                                  <w:szCs w:val="15"/>
                                </w:rPr>
                              </w:pPr>
                              <w:r>
                                <w:rPr>
                                  <w:rFonts w:hint="eastAsia"/>
                                  <w:sz w:val="13"/>
                                  <w:szCs w:val="13"/>
                                </w:rPr>
                                <w:t>2月24-3月1日线上教学</w:t>
                              </w:r>
                            </w:p>
                          </w:txbxContent>
                        </wps:txbx>
                        <wps:bodyPr rot="0" vert="horz" wrap="square" lIns="91440" tIns="45720" rIns="91440" bIns="45720" anchor="t" anchorCtr="0">
                          <a:noAutofit/>
                        </wps:bodyPr>
                      </wps:wsp>
                      <wps:wsp>
                        <wps:cNvPr id="14" name="文本框 2"/>
                        <wps:cNvSpPr txBox="1">
                          <a:spLocks noChangeArrowheads="1"/>
                        </wps:cNvSpPr>
                        <wps:spPr bwMode="auto">
                          <a:xfrm>
                            <a:off x="2498400" y="957600"/>
                            <a:ext cx="1043305" cy="609600"/>
                          </a:xfrm>
                          <a:prstGeom prst="rect">
                            <a:avLst/>
                          </a:prstGeom>
                          <a:solidFill>
                            <a:srgbClr val="EEECE1"/>
                          </a:solidFill>
                          <a:ln w="6350">
                            <a:solidFill>
                              <a:srgbClr val="000000"/>
                            </a:solidFill>
                            <a:prstDash val="dash"/>
                            <a:miter lim="800000"/>
                          </a:ln>
                        </wps:spPr>
                        <wps:txbx>
                          <w:txbxContent>
                            <w:p>
                              <w:pPr>
                                <w:spacing w:line="200" w:lineRule="exact"/>
                                <w:rPr>
                                  <w:color w:val="CCE8CF" w:themeColor="background1"/>
                                  <w:sz w:val="15"/>
                                  <w:szCs w:val="15"/>
                                  <w14:textFill>
                                    <w14:solidFill>
                                      <w14:schemeClr w14:val="bg1"/>
                                    </w14:solidFill>
                                  </w14:textFill>
                                </w:rPr>
                              </w:pPr>
                              <w:r>
                                <w:rPr>
                                  <w:rFonts w:hint="eastAsia" w:ascii="仿宋" w:hAnsi="仿宋" w:eastAsia="仿宋"/>
                                  <w:sz w:val="15"/>
                                  <w:szCs w:val="15"/>
                                </w:rPr>
                                <w:t>2.学院领导、教学干事做好线上巡课、查课工作；做好线上教学实施服务工作</w:t>
                              </w:r>
                            </w:p>
                          </w:txbxContent>
                        </wps:txbx>
                        <wps:bodyPr rot="0" vert="horz" wrap="square" lIns="91440" tIns="45720" rIns="91440" bIns="45720" anchor="t" anchorCtr="0">
                          <a:noAutofit/>
                        </wps:bodyPr>
                      </wps:wsp>
                      <wps:wsp>
                        <wps:cNvPr id="15" name="文本框 2"/>
                        <wps:cNvSpPr txBox="1">
                          <a:spLocks noChangeArrowheads="1"/>
                        </wps:cNvSpPr>
                        <wps:spPr bwMode="auto">
                          <a:xfrm>
                            <a:off x="3988800" y="21600"/>
                            <a:ext cx="1043305" cy="1922145"/>
                          </a:xfrm>
                          <a:prstGeom prst="rect">
                            <a:avLst/>
                          </a:prstGeom>
                          <a:solidFill>
                            <a:srgbClr val="EEECE1"/>
                          </a:solidFill>
                          <a:ln w="6350">
                            <a:solidFill>
                              <a:srgbClr val="000000"/>
                            </a:solidFill>
                            <a:prstDash val="dash"/>
                            <a:miter lim="800000"/>
                          </a:ln>
                        </wps:spPr>
                        <wps:txbx>
                          <w:txbxContent>
                            <w:p>
                              <w:pPr>
                                <w:spacing w:line="200" w:lineRule="exact"/>
                                <w:rPr>
                                  <w:rFonts w:ascii="仿宋" w:hAnsi="仿宋" w:eastAsia="仿宋"/>
                                  <w:sz w:val="15"/>
                                  <w:szCs w:val="15"/>
                                </w:rPr>
                              </w:pPr>
                              <w:r>
                                <w:rPr>
                                  <w:rFonts w:hint="eastAsia" w:ascii="仿宋" w:hAnsi="仿宋" w:eastAsia="仿宋"/>
                                  <w:sz w:val="15"/>
                                  <w:szCs w:val="15"/>
                                </w:rPr>
                                <w:t>1.辅导员做好学生返校、心理辅导；</w:t>
                              </w:r>
                            </w:p>
                            <w:p>
                              <w:pPr>
                                <w:spacing w:line="200" w:lineRule="exact"/>
                                <w:rPr>
                                  <w:rFonts w:ascii="仿宋" w:hAnsi="仿宋" w:eastAsia="仿宋"/>
                                  <w:sz w:val="15"/>
                                  <w:szCs w:val="15"/>
                                </w:rPr>
                              </w:pPr>
                              <w:r>
                                <w:rPr>
                                  <w:rFonts w:hint="eastAsia" w:ascii="仿宋" w:hAnsi="仿宋" w:eastAsia="仿宋"/>
                                  <w:sz w:val="15"/>
                                  <w:szCs w:val="15"/>
                                </w:rPr>
                                <w:t>2.任课教师做好线上教学与正常上课教学的衔接；</w:t>
                              </w:r>
                            </w:p>
                            <w:p>
                              <w:pPr>
                                <w:spacing w:line="200" w:lineRule="exact"/>
                                <w:rPr>
                                  <w:rFonts w:ascii="仿宋" w:hAnsi="仿宋" w:eastAsia="仿宋"/>
                                  <w:sz w:val="15"/>
                                  <w:szCs w:val="15"/>
                                </w:rPr>
                              </w:pPr>
                              <w:r>
                                <w:rPr>
                                  <w:rFonts w:hint="eastAsia" w:ascii="仿宋" w:hAnsi="仿宋" w:eastAsia="仿宋"/>
                                  <w:sz w:val="15"/>
                                  <w:szCs w:val="15"/>
                                </w:rPr>
                                <w:t>3.教务干事做好疫情防控期间教学实施的资料整理、存档；</w:t>
                              </w:r>
                            </w:p>
                            <w:p>
                              <w:pPr>
                                <w:spacing w:line="200" w:lineRule="exact"/>
                                <w:rPr>
                                  <w:rFonts w:ascii="仿宋" w:hAnsi="仿宋" w:eastAsia="仿宋"/>
                                  <w:sz w:val="15"/>
                                  <w:szCs w:val="15"/>
                                </w:rPr>
                              </w:pPr>
                              <w:r>
                                <w:rPr>
                                  <w:rFonts w:hint="eastAsia" w:ascii="仿宋" w:hAnsi="仿宋" w:eastAsia="仿宋"/>
                                  <w:sz w:val="15"/>
                                  <w:szCs w:val="15"/>
                                </w:rPr>
                                <w:t>4.做好线上教学的评价工作；</w:t>
                              </w:r>
                            </w:p>
                            <w:p>
                              <w:pPr>
                                <w:spacing w:line="200" w:lineRule="exact"/>
                                <w:rPr>
                                  <w:color w:val="CCE8CF" w:themeColor="background1"/>
                                  <w:sz w:val="15"/>
                                  <w:szCs w:val="15"/>
                                  <w14:textFill>
                                    <w14:solidFill>
                                      <w14:schemeClr w14:val="bg1"/>
                                    </w14:solidFill>
                                  </w14:textFill>
                                </w:rPr>
                              </w:pPr>
                              <w:r>
                                <w:rPr>
                                  <w:rFonts w:hint="eastAsia" w:ascii="仿宋" w:hAnsi="仿宋" w:eastAsia="仿宋"/>
                                  <w:sz w:val="15"/>
                                  <w:szCs w:val="15"/>
                                </w:rPr>
                                <w:t>5.学院做好开学前的教学、办公等场地卫生、消毒等工作。</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18.85pt;margin-top:26.25pt;height:153.05pt;width:396.2pt;z-index:251678720;mso-width-relative:page;mso-height-relative:page;" coordsize="5032105,1943745" o:gfxdata="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">
                <o:lock v:ext="edit" aspectratio="f"/>
                <v:shape id="文本框 2" o:spid="_x0000_s1026" o:spt="202" type="#_x0000_t202" style="position:absolute;left:50400;top:0;height:609600;width:1043305;" fillcolor="#FFFF00" filled="t" stroked="t" coordsize="21600,21600" o:gfxdata="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ksE&#10;6cEAAADcAAAADwAAAAAAAAABACAAAAAiAAAAZHJzL2Rvd25yZXYueG1sUEsBAhQAFAAAAAgAh07i&#10;QDMvBZ47AAAAOQAAABAAAAAAAAAAAQAgAAAAEAEAAGRycy9zaGFwZXhtbC54bWxQSwUGAAAAAAYA&#10;BgBbAQAAugMAAAAA&#10;">
                  <v:fill on="t" focussize="0,0"/>
                  <v:stroke weight="0.5pt" color="#000000" miterlimit="8" joinstyle="miter" dashstyle="dash"/>
                  <v:imagedata o:title=""/>
                  <o:lock v:ext="edit" aspectratio="f"/>
                  <v:textbox>
                    <w:txbxContent>
                      <w:p>
                        <w:pPr>
                          <w:spacing w:line="200" w:lineRule="exact"/>
                          <w:rPr>
                            <w:sz w:val="15"/>
                            <w:szCs w:val="15"/>
                          </w:rPr>
                        </w:pPr>
                        <w:r>
                          <w:rPr>
                            <w:rFonts w:hint="eastAsia"/>
                            <w:sz w:val="15"/>
                            <w:szCs w:val="15"/>
                          </w:rPr>
                          <w:t>辅导员下发通知，指导班级学生做好线上学习准备，督促班长与任课教师联系联系</w:t>
                        </w:r>
                      </w:p>
                    </w:txbxContent>
                  </v:textbox>
                </v:shape>
                <v:shape id="_x0000_s1026" o:spid="_x0000_s1026" o:spt="32" type="#_x0000_t32" style="position:absolute;left:50400;top:820800;height:0;width:3808730;" filled="f" stroked="t" coordsize="21600,21600" o:gfxdata="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G3I8LgAAADaAAAA&#10;DwAAAAAAAAABACAAAAAiAAAAZHJzL2Rvd25yZXYueG1sUEsBAhQAFAAAAAgAh07iQDMvBZ47AAAA&#10;OQAAABAAAAAAAAAAAQAgAAAABwEAAGRycy9zaGFwZXhtbC54bWxQSwUGAAAAAAYABgBbAQAAsQMA&#10;AAAA&#10;">
                  <v:fill on="f" focussize="0,0"/>
                  <v:stroke color="#000000 [3213]" joinstyle="round" endarrow="open"/>
                  <v:imagedata o:title=""/>
                  <o:lock v:ext="edit" aspectratio="f"/>
                </v:shape>
                <v:shape id="文本框 2" o:spid="_x0000_s1026" o:spt="202" type="#_x0000_t202" style="position:absolute;left:50400;top:936000;height:900000;width:1043305;" fillcolor="#FFFF00" filled="t" stroked="t" coordsize="21600,21600" o:gfxdata="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Sr5&#10;wAAAANoAAAAPAAAAAAAAAAEAIAAAACIAAABkcnMvZG93bnJldi54bWxQSwECFAAUAAAACACHTuJA&#10;My8FnjsAAAA5AAAAEAAAAAAAAAABACAAAAAPAQAAZHJzL3NoYXBleG1sLnhtbFBLBQYAAAAABgAG&#10;AFsBAAC5AwAAAAA=&#10;">
                  <v:fill on="t" focussize="0,0"/>
                  <v:stroke weight="0.5pt" color="#000000" miterlimit="8" joinstyle="miter" dashstyle="dash"/>
                  <v:imagedata o:title=""/>
                  <o:lock v:ext="edit" aspectratio="f"/>
                  <v:textbox>
                    <w:txbxContent>
                      <w:p>
                        <w:pPr>
                          <w:spacing w:line="200" w:lineRule="exact"/>
                          <w:rPr>
                            <w:sz w:val="15"/>
                            <w:szCs w:val="15"/>
                          </w:rPr>
                        </w:pPr>
                        <w:r>
                          <w:rPr>
                            <w:rFonts w:hint="eastAsia"/>
                            <w:sz w:val="15"/>
                            <w:szCs w:val="15"/>
                          </w:rPr>
                          <w:t>1.教务干事下发通知，指导任课教师做好线上教学准备</w:t>
                        </w:r>
                      </w:p>
                      <w:p>
                        <w:pPr>
                          <w:spacing w:line="200" w:lineRule="exact"/>
                          <w:rPr>
                            <w:sz w:val="15"/>
                            <w:szCs w:val="15"/>
                          </w:rPr>
                        </w:pPr>
                        <w:r>
                          <w:rPr>
                            <w:rFonts w:hint="eastAsia"/>
                            <w:sz w:val="15"/>
                            <w:szCs w:val="15"/>
                          </w:rPr>
                          <w:t>2.任课教师与班级建立群组联系，做好线上教学准备</w:t>
                        </w:r>
                      </w:p>
                    </w:txbxContent>
                  </v:textbox>
                </v:shape>
                <v:shape id="文本框 2" o:spid="_x0000_s1026" o:spt="202" type="#_x0000_t202" style="position:absolute;left:0;top:612000;height:302260;width:669290;"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w:txbxContent>
                      <w:p>
                        <w:pPr>
                          <w:rPr>
                            <w:sz w:val="15"/>
                            <w:szCs w:val="15"/>
                          </w:rPr>
                        </w:pPr>
                        <w:r>
                          <w:rPr>
                            <w:rFonts w:hint="eastAsia"/>
                            <w:sz w:val="13"/>
                            <w:szCs w:val="13"/>
                          </w:rPr>
                          <w:t>2月24日前</w:t>
                        </w:r>
                      </w:p>
                    </w:txbxContent>
                  </v:textbox>
                </v:shape>
                <v:shape id="文本框 2" o:spid="_x0000_s1026" o:spt="202" type="#_x0000_t202" style="position:absolute;left:1972800;top:21600;height:609600;width:1043305;" fillcolor="#EEECE1 [3214]" filled="t" stroked="t" coordsize="21600,21600" o:gfxdata="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ccybsAAADa&#10;AAAADwAAAAAAAAABACAAAAAiAAAAZHJzL2Rvd25yZXYueG1sUEsBAhQAFAAAAAgAh07iQDMvBZ47&#10;AAAAOQAAABAAAAAAAAAAAQAgAAAACgEAAGRycy9zaGFwZXhtbC54bWxQSwUGAAAAAAYABgBbAQAA&#10;tAMAAAAA&#10;">
                  <v:fill on="t" focussize="0,0"/>
                  <v:stroke weight="0.5pt" color="#000000" miterlimit="8" joinstyle="miter" dashstyle="dash"/>
                  <v:imagedata o:title=""/>
                  <o:lock v:ext="edit" aspectratio="f"/>
                  <v:textbox>
                    <w:txbxContent>
                      <w:p>
                        <w:pPr>
                          <w:spacing w:line="200" w:lineRule="exact"/>
                          <w:rPr>
                            <w:color w:val="CCE8CF" w:themeColor="background1"/>
                            <w:sz w:val="15"/>
                            <w:szCs w:val="15"/>
                            <w14:textFill>
                              <w14:solidFill>
                                <w14:schemeClr w14:val="bg1"/>
                              </w14:solidFill>
                            </w14:textFill>
                          </w:rPr>
                        </w:pPr>
                        <w:r>
                          <w:rPr>
                            <w:rFonts w:hint="eastAsia" w:ascii="仿宋" w:hAnsi="仿宋" w:eastAsia="仿宋"/>
                            <w:sz w:val="15"/>
                            <w:szCs w:val="15"/>
                          </w:rPr>
                          <w:t>辅导员每日考勤，汇总《学情日报统计表》，做好心理辅导</w:t>
                        </w:r>
                      </w:p>
                    </w:txbxContent>
                  </v:textbox>
                </v:shape>
                <v:shape id="文本框 2" o:spid="_x0000_s1026" o:spt="202" type="#_x0000_t202" style="position:absolute;left:1454400;top:957600;height:609600;width:1043305;" fillcolor="#EEECE1" filled="t" stroked="t" coordsize="21600,21600" o:gfxdata="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CDOFC5AAAA2wAA&#10;AA8AAAAAAAAAAQAgAAAAIgAAAGRycy9kb3ducmV2LnhtbFBLAQIUABQAAAAIAIdO4kAzLwWeOwAA&#10;ADkAAAAQAAAAAAAAAAEAIAAAAAgBAABkcnMvc2hhcGV4bWwueG1sUEsFBgAAAAAGAAYAWwEAALID&#10;AAAAAA==&#10;">
                  <v:fill on="t" focussize="0,0"/>
                  <v:stroke weight="0.5pt" color="#000000" miterlimit="8" joinstyle="miter" dashstyle="dash"/>
                  <v:imagedata o:title=""/>
                  <o:lock v:ext="edit" aspectratio="f"/>
                  <v:textbox>
                    <w:txbxContent>
                      <w:p>
                        <w:pPr>
                          <w:spacing w:line="200" w:lineRule="exact"/>
                          <w:rPr>
                            <w:color w:val="CCE8CF" w:themeColor="background1"/>
                            <w:sz w:val="15"/>
                            <w:szCs w:val="15"/>
                            <w14:textFill>
                              <w14:solidFill>
                                <w14:schemeClr w14:val="bg1"/>
                              </w14:solidFill>
                            </w14:textFill>
                          </w:rPr>
                        </w:pPr>
                        <w:r>
                          <w:rPr>
                            <w:rFonts w:hint="eastAsia" w:ascii="仿宋" w:hAnsi="仿宋" w:eastAsia="仿宋"/>
                            <w:sz w:val="15"/>
                            <w:szCs w:val="15"/>
                          </w:rPr>
                          <w:t xml:space="preserve">1.任课教师做好线上教学，每日提交《教学工作日志》于教务干事 </w:t>
                        </w:r>
                      </w:p>
                    </w:txbxContent>
                  </v:textbox>
                </v:shape>
                <v:shape id="文本框 2" o:spid="_x0000_s1026" o:spt="202" type="#_x0000_t202" style="position:absolute;left:1461600;top:612000;height:302260;width:1115060;"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rPr>
                            <w:sz w:val="15"/>
                            <w:szCs w:val="15"/>
                          </w:rPr>
                        </w:pPr>
                        <w:r>
                          <w:rPr>
                            <w:rFonts w:hint="eastAsia"/>
                            <w:sz w:val="13"/>
                            <w:szCs w:val="13"/>
                          </w:rPr>
                          <w:t>2月24-3月1日线上教学</w:t>
                        </w:r>
                      </w:p>
                    </w:txbxContent>
                  </v:textbox>
                </v:shape>
                <v:shape id="文本框 2" o:spid="_x0000_s1026" o:spt="202" type="#_x0000_t202" style="position:absolute;left:2498400;top:957600;height:609600;width:1043305;" fillcolor="#EEECE1" filled="t" stroked="t" coordsize="21600,21600" o:gfxdata="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PSbyLsAAADb&#10;AAAADwAAAAAAAAABACAAAAAiAAAAZHJzL2Rvd25yZXYueG1sUEsBAhQAFAAAAAgAh07iQDMvBZ47&#10;AAAAOQAAABAAAAAAAAAAAQAgAAAACgEAAGRycy9zaGFwZXhtbC54bWxQSwUGAAAAAAYABgBbAQAA&#10;tAMAAAAA&#10;">
                  <v:fill on="t" focussize="0,0"/>
                  <v:stroke weight="0.5pt" color="#000000" miterlimit="8" joinstyle="miter" dashstyle="dash"/>
                  <v:imagedata o:title=""/>
                  <o:lock v:ext="edit" aspectratio="f"/>
                  <v:textbox>
                    <w:txbxContent>
                      <w:p>
                        <w:pPr>
                          <w:spacing w:line="200" w:lineRule="exact"/>
                          <w:rPr>
                            <w:color w:val="CCE8CF" w:themeColor="background1"/>
                            <w:sz w:val="15"/>
                            <w:szCs w:val="15"/>
                            <w14:textFill>
                              <w14:solidFill>
                                <w14:schemeClr w14:val="bg1"/>
                              </w14:solidFill>
                            </w14:textFill>
                          </w:rPr>
                        </w:pPr>
                        <w:r>
                          <w:rPr>
                            <w:rFonts w:hint="eastAsia" w:ascii="仿宋" w:hAnsi="仿宋" w:eastAsia="仿宋"/>
                            <w:sz w:val="15"/>
                            <w:szCs w:val="15"/>
                          </w:rPr>
                          <w:t>2.学院领导、教学干事做好线上巡课、查课工作；做好线上教学实施服务工作</w:t>
                        </w:r>
                      </w:p>
                    </w:txbxContent>
                  </v:textbox>
                </v:shape>
                <v:shape id="文本框 2" o:spid="_x0000_s1026" o:spt="202" type="#_x0000_t202" style="position:absolute;left:3988800;top:21600;height:1922145;width:1043305;" fillcolor="#EEECE1" filled="t" stroked="t" coordsize="21600,21600" o:gfxdata="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D5TugAAANsA&#10;AAAPAAAAAAAAAAEAIAAAACIAAABkcnMvZG93bnJldi54bWxQSwECFAAUAAAACACHTuJAMy8FnjsA&#10;AAA5AAAAEAAAAAAAAAABACAAAAAJAQAAZHJzL3NoYXBleG1sLnhtbFBLBQYAAAAABgAGAFsBAACz&#10;AwAAAAA=&#10;">
                  <v:fill on="t" focussize="0,0"/>
                  <v:stroke weight="0.5pt" color="#000000" miterlimit="8" joinstyle="miter" dashstyle="dash"/>
                  <v:imagedata o:title=""/>
                  <o:lock v:ext="edit" aspectratio="f"/>
                  <v:textbox>
                    <w:txbxContent>
                      <w:p>
                        <w:pPr>
                          <w:spacing w:line="200" w:lineRule="exact"/>
                          <w:rPr>
                            <w:rFonts w:ascii="仿宋" w:hAnsi="仿宋" w:eastAsia="仿宋"/>
                            <w:sz w:val="15"/>
                            <w:szCs w:val="15"/>
                          </w:rPr>
                        </w:pPr>
                        <w:r>
                          <w:rPr>
                            <w:rFonts w:hint="eastAsia" w:ascii="仿宋" w:hAnsi="仿宋" w:eastAsia="仿宋"/>
                            <w:sz w:val="15"/>
                            <w:szCs w:val="15"/>
                          </w:rPr>
                          <w:t>1.辅导员做好学生返校、心理辅导；</w:t>
                        </w:r>
                      </w:p>
                      <w:p>
                        <w:pPr>
                          <w:spacing w:line="200" w:lineRule="exact"/>
                          <w:rPr>
                            <w:rFonts w:ascii="仿宋" w:hAnsi="仿宋" w:eastAsia="仿宋"/>
                            <w:sz w:val="15"/>
                            <w:szCs w:val="15"/>
                          </w:rPr>
                        </w:pPr>
                        <w:r>
                          <w:rPr>
                            <w:rFonts w:hint="eastAsia" w:ascii="仿宋" w:hAnsi="仿宋" w:eastAsia="仿宋"/>
                            <w:sz w:val="15"/>
                            <w:szCs w:val="15"/>
                          </w:rPr>
                          <w:t>2.任课教师做好线上教学与正常上课教学的衔接；</w:t>
                        </w:r>
                      </w:p>
                      <w:p>
                        <w:pPr>
                          <w:spacing w:line="200" w:lineRule="exact"/>
                          <w:rPr>
                            <w:rFonts w:ascii="仿宋" w:hAnsi="仿宋" w:eastAsia="仿宋"/>
                            <w:sz w:val="15"/>
                            <w:szCs w:val="15"/>
                          </w:rPr>
                        </w:pPr>
                        <w:r>
                          <w:rPr>
                            <w:rFonts w:hint="eastAsia" w:ascii="仿宋" w:hAnsi="仿宋" w:eastAsia="仿宋"/>
                            <w:sz w:val="15"/>
                            <w:szCs w:val="15"/>
                          </w:rPr>
                          <w:t>3.教务干事做好疫情防控期间教学实施的资料整理、存档；</w:t>
                        </w:r>
                      </w:p>
                      <w:p>
                        <w:pPr>
                          <w:spacing w:line="200" w:lineRule="exact"/>
                          <w:rPr>
                            <w:rFonts w:ascii="仿宋" w:hAnsi="仿宋" w:eastAsia="仿宋"/>
                            <w:sz w:val="15"/>
                            <w:szCs w:val="15"/>
                          </w:rPr>
                        </w:pPr>
                        <w:r>
                          <w:rPr>
                            <w:rFonts w:hint="eastAsia" w:ascii="仿宋" w:hAnsi="仿宋" w:eastAsia="仿宋"/>
                            <w:sz w:val="15"/>
                            <w:szCs w:val="15"/>
                          </w:rPr>
                          <w:t>4.做好线上教学的评价工作；</w:t>
                        </w:r>
                      </w:p>
                      <w:p>
                        <w:pPr>
                          <w:spacing w:line="200" w:lineRule="exact"/>
                          <w:rPr>
                            <w:color w:val="CCE8CF" w:themeColor="background1"/>
                            <w:sz w:val="15"/>
                            <w:szCs w:val="15"/>
                            <w14:textFill>
                              <w14:solidFill>
                                <w14:schemeClr w14:val="bg1"/>
                              </w14:solidFill>
                            </w14:textFill>
                          </w:rPr>
                        </w:pPr>
                        <w:r>
                          <w:rPr>
                            <w:rFonts w:hint="eastAsia" w:ascii="仿宋" w:hAnsi="仿宋" w:eastAsia="仿宋"/>
                            <w:sz w:val="15"/>
                            <w:szCs w:val="15"/>
                          </w:rPr>
                          <w:t>5.学院做好开学前的教学、办公等场地卫生、消毒等工作。</w:t>
                        </w:r>
                      </w:p>
                    </w:txbxContent>
                  </v:textbox>
                </v:shape>
              </v:group>
            </w:pict>
          </mc:Fallback>
        </mc:AlternateContent>
      </w:r>
    </w:p>
    <w:p>
      <w:pPr>
        <w:rPr>
          <w:rFonts w:ascii="仿宋" w:hAnsi="仿宋" w:eastAsia="仿宋"/>
          <w:b/>
          <w:sz w:val="30"/>
          <w:szCs w:val="30"/>
        </w:rPr>
      </w:pPr>
    </w:p>
    <w:p>
      <w:pPr>
        <w:rPr>
          <w:rFonts w:ascii="仿宋" w:hAnsi="仿宋" w:eastAsia="仿宋"/>
          <w:b/>
          <w:sz w:val="30"/>
          <w:szCs w:val="30"/>
        </w:rPr>
      </w:pPr>
      <w:r>
        <w:rPr>
          <w:rFonts w:hint="eastAsia" w:ascii="仿宋" w:hAnsi="仿宋" w:eastAsia="仿宋"/>
          <w:b/>
          <w:sz w:val="30"/>
          <w:szCs w:val="30"/>
        </w:rPr>
        <mc:AlternateContent>
          <mc:Choice Requires="wps">
            <w:drawing>
              <wp:anchor distT="0" distB="0" distL="114300" distR="114300" simplePos="0" relativeHeight="251670528" behindDoc="0" locked="0" layoutInCell="1" allowOverlap="1">
                <wp:simplePos x="0" y="0"/>
                <wp:positionH relativeFrom="column">
                  <wp:posOffset>2736850</wp:posOffset>
                </wp:positionH>
                <wp:positionV relativeFrom="paragraph">
                  <wp:posOffset>194310</wp:posOffset>
                </wp:positionV>
                <wp:extent cx="0" cy="297815"/>
                <wp:effectExtent l="0" t="0" r="19050" b="26035"/>
                <wp:wrapNone/>
                <wp:docPr id="10" name="直接连接符 10"/>
                <wp:cNvGraphicFramePr/>
                <a:graphic xmlns:a="http://schemas.openxmlformats.org/drawingml/2006/main">
                  <a:graphicData uri="http://schemas.microsoft.com/office/word/2010/wordprocessingShape">
                    <wps:wsp>
                      <wps:cNvCnPr/>
                      <wps:spPr>
                        <a:xfrm>
                          <a:off x="0" y="0"/>
                          <a:ext cx="0" cy="29781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15.5pt;margin-top:15.3pt;height:23.45pt;width:0pt;z-index:251670528;mso-width-relative:page;mso-height-relative:page;" filled="f" stroked="t" coordsize="21600,21600" o:gfxdata="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&#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R5SXDXAAAACQEAAA8AAAAAAAAAAQAgAAAAIgAAAGRy&#10;cy9kb3ducmV2LnhtbFBLAQIUABQAAAAIAIdO4kC1WgPczQEAAG8DAAAOAAAAAAAAAAEAIAAAACYB&#10;AABkcnMvZTJvRG9jLnhtbFBLBQYAAAAABgAGAFkBAABlBQAAAAA=&#10;">
                <v:fill on="f" focussize="0,0"/>
                <v:stroke color="#000000" joinstyle="round"/>
                <v:imagedata o:title=""/>
                <o:lock v:ext="edit" aspectratio="f"/>
              </v:line>
            </w:pict>
          </mc:Fallback>
        </mc:AlternateContent>
      </w:r>
      <w:r>
        <w:rPr>
          <w:rFonts w:hint="eastAsia" w:ascii="仿宋" w:hAnsi="仿宋" w:eastAsia="仿宋"/>
          <w:b/>
          <w:sz w:val="30"/>
          <w:szCs w:val="30"/>
        </w:rPr>
        <mc:AlternateContent>
          <mc:Choice Requires="wps">
            <w:drawing>
              <wp:anchor distT="0" distB="0" distL="114300" distR="114300" simplePos="0" relativeHeight="251664384" behindDoc="0" locked="0" layoutInCell="1" allowOverlap="1">
                <wp:simplePos x="0" y="0"/>
                <wp:positionH relativeFrom="column">
                  <wp:posOffset>799465</wp:posOffset>
                </wp:positionH>
                <wp:positionV relativeFrom="paragraph">
                  <wp:posOffset>229870</wp:posOffset>
                </wp:positionV>
                <wp:extent cx="0" cy="238125"/>
                <wp:effectExtent l="0" t="0" r="19050" b="9525"/>
                <wp:wrapNone/>
                <wp:docPr id="7" name="直接连接符 7"/>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2.95pt;margin-top:18.1pt;height:18.75pt;width:0pt;z-index:251664384;mso-width-relative:page;mso-height-relative:page;" filled="f" stroked="t" coordsize="21600,21600" o:gfxdata="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L0Enp1gAAAAkBAAAPAAAAAAAAAAEAIAAAACIAAABkcnMvZG93bnJldi54bWxQSwECFAAU&#10;AAAACACHTuJAMIH5XboBAABLAwAADgAAAAAAAAABACAAAAAlAQAAZHJzL2Uyb0RvYy54bWxQSwUG&#10;AAAAAAYABgBZAQAAUQUAAAAA&#10;">
                <v:fill on="f" focussize="0,0"/>
                <v:stroke color="#000000 [3213]" joinstyle="round"/>
                <v:imagedata o:title=""/>
                <o:lock v:ext="edit" aspectratio="f"/>
              </v:line>
            </w:pict>
          </mc:Fallback>
        </mc:AlternateContent>
      </w:r>
    </w:p>
    <w:p>
      <w:pPr>
        <w:rPr>
          <w:rFonts w:ascii="仿宋" w:hAnsi="仿宋" w:eastAsia="仿宋"/>
          <w:b/>
          <w:sz w:val="30"/>
          <w:szCs w:val="30"/>
        </w:rPr>
      </w:pPr>
    </w:p>
    <w:p>
      <w:pPr>
        <w:rPr>
          <w:rFonts w:ascii="仿宋" w:hAnsi="仿宋" w:eastAsia="仿宋"/>
          <w:b/>
          <w:sz w:val="30"/>
          <w:szCs w:val="30"/>
        </w:rPr>
      </w:pPr>
    </w:p>
    <w:p>
      <w:pPr>
        <w:rPr>
          <w:rFonts w:hint="eastAsia" w:ascii="仿宋" w:hAnsi="仿宋" w:eastAsia="仿宋"/>
          <w:b/>
          <w:sz w:val="30"/>
          <w:szCs w:val="30"/>
        </w:rPr>
      </w:pPr>
    </w:p>
    <w:p>
      <w:pPr>
        <w:rPr>
          <w:rFonts w:hint="eastAsia" w:ascii="仿宋" w:hAnsi="仿宋" w:eastAsia="仿宋"/>
          <w:b/>
          <w:sz w:val="30"/>
          <w:szCs w:val="30"/>
        </w:rPr>
      </w:pPr>
    </w:p>
    <w:p>
      <w:pPr>
        <w:rPr>
          <w:rFonts w:hint="eastAsia" w:ascii="仿宋" w:hAnsi="仿宋" w:eastAsia="仿宋"/>
          <w:b/>
          <w:sz w:val="30"/>
          <w:szCs w:val="30"/>
        </w:rPr>
      </w:pPr>
    </w:p>
    <w:p>
      <w:pPr>
        <w:rPr>
          <w:rFonts w:ascii="仿宋" w:hAnsi="仿宋" w:eastAsia="仿宋"/>
          <w:b/>
          <w:sz w:val="30"/>
          <w:szCs w:val="30"/>
        </w:rPr>
      </w:pP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六、其它要求</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1.所有师生未接到返校通知一律不准返校。</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2.疫情防控期间，所有师生要做到不造谣、不信谣、不传谣。</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3.要重视学生心理健康疏导，辅导员可组织学生在线学习闻玉梅院士《新春第一课：旅游发热与病毒》等网络课程。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4. 疫情防控期间，师生要注意劳逸结合，教职工做好备课、科研等工作，学生做好自主学习，并积极配合社区做好防疫工作。</w:t>
      </w:r>
    </w:p>
    <w:p>
      <w:pPr>
        <w:spacing w:line="360" w:lineRule="auto"/>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ind w:firstLine="5100"/>
        <w:rPr>
          <w:rFonts w:ascii="仿宋" w:hAnsi="仿宋" w:eastAsia="仿宋"/>
          <w:sz w:val="30"/>
          <w:szCs w:val="30"/>
        </w:rPr>
      </w:pPr>
      <w:r>
        <w:rPr>
          <w:rFonts w:hint="eastAsia" w:ascii="仿宋" w:hAnsi="仿宋" w:eastAsia="仿宋"/>
          <w:sz w:val="30"/>
          <w:szCs w:val="30"/>
        </w:rPr>
        <w:t>视觉传播设计学院</w:t>
      </w:r>
    </w:p>
    <w:p>
      <w:pP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2020年2月7日</w:t>
      </w:r>
    </w:p>
    <w:p>
      <w:pPr>
        <w:rPr>
          <w:rFonts w:ascii="仿宋" w:hAnsi="仿宋" w:eastAsia="仿宋"/>
          <w:sz w:val="30"/>
          <w:szCs w:val="30"/>
        </w:rPr>
      </w:pPr>
    </w:p>
    <w:p>
      <w:pPr>
        <w:rPr>
          <w:rFonts w:ascii="仿宋" w:hAnsi="仿宋" w:eastAsia="仿宋"/>
          <w:sz w:val="24"/>
          <w:szCs w:val="24"/>
        </w:rPr>
      </w:pPr>
      <w:r>
        <w:rPr>
          <w:rFonts w:hint="eastAsia" w:ascii="仿宋" w:hAnsi="仿宋" w:eastAsia="仿宋"/>
          <w:sz w:val="24"/>
          <w:szCs w:val="24"/>
        </w:rPr>
        <w:t>附件1：《学情日报统计表》</w:t>
      </w:r>
    </w:p>
    <w:p>
      <w:pPr>
        <w:rPr>
          <w:rFonts w:ascii="仿宋" w:hAnsi="仿宋" w:eastAsia="仿宋"/>
          <w:sz w:val="24"/>
          <w:szCs w:val="24"/>
        </w:rPr>
        <w:sectPr>
          <w:footerReference r:id="rId3" w:type="default"/>
          <w:pgSz w:w="11906" w:h="16838"/>
          <w:pgMar w:top="1440" w:right="1800" w:bottom="1440" w:left="1800" w:header="851" w:footer="992" w:gutter="0"/>
          <w:cols w:space="425" w:num="1"/>
          <w:docGrid w:linePitch="312" w:charSpace="0"/>
        </w:sectPr>
      </w:pPr>
      <w:r>
        <w:rPr>
          <w:rFonts w:hint="eastAsia" w:ascii="仿宋" w:hAnsi="仿宋" w:eastAsia="仿宋"/>
          <w:sz w:val="24"/>
          <w:szCs w:val="24"/>
        </w:rPr>
        <w:t>附件2：《教学工作日志》</w:t>
      </w:r>
    </w:p>
    <w:p>
      <w:pPr>
        <w:rPr>
          <w:rFonts w:ascii="仿宋" w:hAnsi="仿宋" w:eastAsia="仿宋"/>
          <w:b/>
          <w:sz w:val="30"/>
          <w:szCs w:val="30"/>
        </w:rPr>
      </w:pPr>
      <w:r>
        <w:rPr>
          <w:rFonts w:hint="eastAsia" w:ascii="仿宋" w:hAnsi="仿宋" w:eastAsia="仿宋"/>
          <w:b/>
          <w:sz w:val="30"/>
          <w:szCs w:val="30"/>
        </w:rPr>
        <w:t>附件1：</w:t>
      </w:r>
    </w:p>
    <w:p>
      <w:pPr>
        <w:spacing w:line="360" w:lineRule="auto"/>
        <w:ind w:firstLine="1687" w:firstLineChars="600"/>
        <w:rPr>
          <w:rFonts w:ascii="华文中宋" w:hAnsi="华文中宋" w:eastAsia="华文中宋" w:cs="华文中宋"/>
          <w:sz w:val="24"/>
          <w:szCs w:val="24"/>
        </w:rPr>
      </w:pPr>
      <w:r>
        <w:rPr>
          <w:rFonts w:hint="eastAsia" w:ascii="宋体" w:hAnsi="宋体" w:eastAsia="宋体" w:cs="宋体"/>
          <w:b/>
          <w:bCs/>
          <w:sz w:val="28"/>
          <w:szCs w:val="28"/>
        </w:rPr>
        <w:t>XX级XX专业学情统计表（X月X日）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080"/>
        <w:gridCol w:w="1515"/>
        <w:gridCol w:w="1275"/>
        <w:gridCol w:w="1200"/>
        <w:gridCol w:w="191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1080"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1515"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所在位置</w:t>
            </w:r>
          </w:p>
        </w:tc>
        <w:tc>
          <w:tcPr>
            <w:tcW w:w="1275"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身体状况</w:t>
            </w:r>
          </w:p>
        </w:tc>
        <w:tc>
          <w:tcPr>
            <w:tcW w:w="1200"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学习内容</w:t>
            </w:r>
          </w:p>
        </w:tc>
        <w:tc>
          <w:tcPr>
            <w:tcW w:w="1919" w:type="dxa"/>
            <w:vAlign w:val="center"/>
          </w:tcPr>
          <w:p>
            <w:pPr>
              <w:spacing w:line="360" w:lineRule="auto"/>
              <w:jc w:val="center"/>
              <w:rPr>
                <w:rFonts w:ascii="宋体" w:hAnsi="宋体" w:eastAsia="宋体" w:cs="宋体"/>
                <w:b/>
                <w:bCs/>
                <w:kern w:val="0"/>
                <w:sz w:val="20"/>
                <w:szCs w:val="21"/>
              </w:rPr>
            </w:pPr>
            <w:r>
              <w:rPr>
                <w:rFonts w:hint="eastAsia" w:ascii="宋体" w:hAnsi="宋体" w:eastAsia="宋体" w:cs="宋体"/>
                <w:b/>
                <w:bCs/>
                <w:kern w:val="0"/>
                <w:sz w:val="21"/>
                <w:szCs w:val="21"/>
              </w:rPr>
              <w:t>学习任务完成情况</w:t>
            </w:r>
          </w:p>
        </w:tc>
        <w:tc>
          <w:tcPr>
            <w:tcW w:w="759" w:type="dxa"/>
            <w:vAlign w:val="center"/>
          </w:tcPr>
          <w:p>
            <w:pPr>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spacing w:line="360" w:lineRule="auto"/>
              <w:rPr>
                <w:rFonts w:ascii="Calibri" w:hAnsi="Calibri" w:eastAsia="宋体" w:cs="Times New Roman"/>
                <w:kern w:val="0"/>
                <w:sz w:val="24"/>
                <w:szCs w:val="24"/>
              </w:rPr>
            </w:pPr>
          </w:p>
        </w:tc>
        <w:tc>
          <w:tcPr>
            <w:tcW w:w="1080" w:type="dxa"/>
          </w:tcPr>
          <w:p>
            <w:pPr>
              <w:spacing w:line="360" w:lineRule="auto"/>
              <w:rPr>
                <w:rFonts w:ascii="Calibri" w:hAnsi="Calibri" w:eastAsia="宋体" w:cs="Times New Roman"/>
                <w:kern w:val="0"/>
                <w:sz w:val="24"/>
                <w:szCs w:val="24"/>
              </w:rPr>
            </w:pPr>
          </w:p>
        </w:tc>
        <w:tc>
          <w:tcPr>
            <w:tcW w:w="1515" w:type="dxa"/>
          </w:tcPr>
          <w:p>
            <w:pPr>
              <w:spacing w:line="360" w:lineRule="auto"/>
              <w:rPr>
                <w:rFonts w:ascii="Calibri" w:hAnsi="Calibri" w:eastAsia="宋体" w:cs="Times New Roman"/>
                <w:kern w:val="0"/>
                <w:sz w:val="24"/>
                <w:szCs w:val="24"/>
              </w:rPr>
            </w:pPr>
          </w:p>
        </w:tc>
        <w:tc>
          <w:tcPr>
            <w:tcW w:w="1275" w:type="dxa"/>
          </w:tcPr>
          <w:p>
            <w:pPr>
              <w:spacing w:line="360" w:lineRule="auto"/>
              <w:rPr>
                <w:rFonts w:ascii="Calibri" w:hAnsi="Calibri" w:eastAsia="宋体" w:cs="Times New Roman"/>
                <w:kern w:val="0"/>
                <w:sz w:val="24"/>
                <w:szCs w:val="24"/>
              </w:rPr>
            </w:pPr>
          </w:p>
        </w:tc>
        <w:tc>
          <w:tcPr>
            <w:tcW w:w="1200" w:type="dxa"/>
          </w:tcPr>
          <w:p>
            <w:pPr>
              <w:spacing w:line="360" w:lineRule="auto"/>
              <w:rPr>
                <w:rFonts w:ascii="Calibri" w:hAnsi="Calibri" w:eastAsia="宋体" w:cs="Times New Roman"/>
                <w:kern w:val="0"/>
                <w:sz w:val="24"/>
                <w:szCs w:val="24"/>
              </w:rPr>
            </w:pPr>
          </w:p>
        </w:tc>
        <w:tc>
          <w:tcPr>
            <w:tcW w:w="1919" w:type="dxa"/>
          </w:tcPr>
          <w:p>
            <w:pPr>
              <w:spacing w:line="360" w:lineRule="auto"/>
              <w:rPr>
                <w:rFonts w:ascii="Calibri" w:hAnsi="Calibri" w:eastAsia="宋体" w:cs="Times New Roman"/>
                <w:kern w:val="0"/>
                <w:sz w:val="24"/>
                <w:szCs w:val="24"/>
              </w:rPr>
            </w:pPr>
          </w:p>
        </w:tc>
        <w:tc>
          <w:tcPr>
            <w:tcW w:w="759" w:type="dxa"/>
          </w:tcPr>
          <w:p>
            <w:pPr>
              <w:spacing w:line="360" w:lineRule="auto"/>
              <w:rPr>
                <w:rFonts w:ascii="Calibri" w:hAnsi="Calibri" w:eastAsia="宋体" w:cs="Times New Roman"/>
                <w:kern w:val="0"/>
                <w:sz w:val="24"/>
                <w:szCs w:val="24"/>
              </w:rPr>
            </w:pPr>
          </w:p>
        </w:tc>
      </w:tr>
    </w:tbl>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注：此表有辅导员填写，任课教师辅助</w:t>
      </w:r>
    </w:p>
    <w:p>
      <w:pPr>
        <w:rPr>
          <w:rFonts w:hint="eastAsia" w:ascii="仿宋" w:hAnsi="仿宋" w:eastAsia="仿宋"/>
          <w:b/>
          <w:sz w:val="30"/>
          <w:szCs w:val="30"/>
        </w:rPr>
      </w:pPr>
    </w:p>
    <w:p>
      <w:pPr>
        <w:rPr>
          <w:rFonts w:hint="eastAsia" w:ascii="仿宋" w:hAnsi="仿宋" w:eastAsia="仿宋"/>
          <w:b/>
          <w:sz w:val="30"/>
          <w:szCs w:val="30"/>
        </w:rPr>
      </w:pPr>
    </w:p>
    <w:p>
      <w:pPr>
        <w:rPr>
          <w:rFonts w:hint="eastAsia" w:ascii="仿宋" w:hAnsi="仿宋" w:eastAsia="仿宋"/>
          <w:b/>
          <w:sz w:val="30"/>
          <w:szCs w:val="30"/>
        </w:rPr>
      </w:pPr>
    </w:p>
    <w:p>
      <w:pPr>
        <w:rPr>
          <w:rFonts w:ascii="仿宋" w:hAnsi="仿宋" w:eastAsia="仿宋"/>
          <w:b/>
          <w:sz w:val="30"/>
          <w:szCs w:val="30"/>
        </w:rPr>
      </w:pPr>
      <w:r>
        <w:rPr>
          <w:rFonts w:hint="eastAsia" w:ascii="仿宋" w:hAnsi="仿宋" w:eastAsia="仿宋"/>
          <w:b/>
          <w:sz w:val="30"/>
          <w:szCs w:val="30"/>
        </w:rPr>
        <w:t>附件2：</w:t>
      </w:r>
    </w:p>
    <w:p>
      <w:pPr>
        <w:ind w:firstLine="3313" w:firstLineChars="1100"/>
        <w:rPr>
          <w:rFonts w:ascii="仿宋" w:hAnsi="仿宋" w:eastAsia="仿宋"/>
          <w:b/>
          <w:sz w:val="30"/>
          <w:szCs w:val="30"/>
        </w:rPr>
      </w:pPr>
      <w:r>
        <w:rPr>
          <w:rFonts w:hint="eastAsia" w:ascii="仿宋" w:hAnsi="仿宋" w:eastAsia="仿宋"/>
          <w:b/>
          <w:sz w:val="30"/>
          <w:szCs w:val="30"/>
        </w:rPr>
        <w:t>教学工作日志</w:t>
      </w:r>
    </w:p>
    <w:tbl>
      <w:tblPr>
        <w:tblStyle w:val="6"/>
        <w:tblW w:w="92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5"/>
        <w:gridCol w:w="120"/>
        <w:gridCol w:w="1567"/>
        <w:gridCol w:w="1843"/>
        <w:gridCol w:w="1701"/>
        <w:gridCol w:w="1701"/>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0" w:type="dxa"/>
            <w:gridSpan w:val="3"/>
            <w:vAlign w:val="center"/>
          </w:tcPr>
          <w:p>
            <w:pPr>
              <w:jc w:val="center"/>
              <w:rPr>
                <w:rFonts w:ascii="宋体" w:hAnsi="宋体" w:eastAsia="宋体"/>
                <w:sz w:val="24"/>
                <w:szCs w:val="24"/>
              </w:rPr>
            </w:pPr>
            <w:r>
              <w:rPr>
                <w:rFonts w:hint="eastAsia" w:ascii="宋体" w:hAnsi="宋体" w:eastAsia="宋体"/>
                <w:sz w:val="24"/>
                <w:szCs w:val="24"/>
              </w:rPr>
              <w:t>班级</w:t>
            </w:r>
          </w:p>
        </w:tc>
        <w:tc>
          <w:tcPr>
            <w:tcW w:w="1567" w:type="dxa"/>
            <w:vAlign w:val="center"/>
          </w:tcPr>
          <w:p>
            <w:pPr>
              <w:jc w:val="center"/>
              <w:rPr>
                <w:rFonts w:ascii="宋体" w:hAnsi="宋体" w:eastAsia="宋体"/>
                <w:sz w:val="24"/>
                <w:szCs w:val="24"/>
              </w:rPr>
            </w:pPr>
          </w:p>
        </w:tc>
        <w:tc>
          <w:tcPr>
            <w:tcW w:w="1843" w:type="dxa"/>
            <w:vAlign w:val="center"/>
          </w:tcPr>
          <w:p>
            <w:pPr>
              <w:jc w:val="center"/>
              <w:rPr>
                <w:rFonts w:ascii="宋体" w:hAnsi="宋体" w:eastAsia="宋体"/>
                <w:sz w:val="24"/>
                <w:szCs w:val="24"/>
              </w:rPr>
            </w:pPr>
            <w:r>
              <w:rPr>
                <w:rFonts w:hint="eastAsia" w:ascii="宋体" w:hAnsi="宋体" w:eastAsia="宋体"/>
                <w:sz w:val="24"/>
                <w:szCs w:val="24"/>
              </w:rPr>
              <w:t>课程</w:t>
            </w:r>
          </w:p>
        </w:tc>
        <w:tc>
          <w:tcPr>
            <w:tcW w:w="1701" w:type="dxa"/>
            <w:vAlign w:val="center"/>
          </w:tcPr>
          <w:p>
            <w:pPr>
              <w:jc w:val="center"/>
              <w:rPr>
                <w:rFonts w:ascii="宋体" w:hAnsi="宋体" w:eastAsia="宋体"/>
                <w:sz w:val="24"/>
                <w:szCs w:val="24"/>
              </w:rPr>
            </w:pPr>
          </w:p>
        </w:tc>
        <w:tc>
          <w:tcPr>
            <w:tcW w:w="1701" w:type="dxa"/>
            <w:vAlign w:val="center"/>
          </w:tcPr>
          <w:p>
            <w:pPr>
              <w:jc w:val="center"/>
              <w:rPr>
                <w:rFonts w:ascii="宋体" w:hAnsi="宋体" w:eastAsia="宋体"/>
                <w:sz w:val="24"/>
                <w:szCs w:val="24"/>
              </w:rPr>
            </w:pPr>
            <w:r>
              <w:rPr>
                <w:rFonts w:hint="eastAsia" w:ascii="宋体" w:hAnsi="宋体" w:eastAsia="宋体"/>
                <w:sz w:val="24"/>
                <w:szCs w:val="24"/>
              </w:rPr>
              <w:t>学生数</w:t>
            </w:r>
          </w:p>
        </w:tc>
        <w:tc>
          <w:tcPr>
            <w:tcW w:w="100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0" w:type="dxa"/>
            <w:gridSpan w:val="3"/>
            <w:vAlign w:val="center"/>
          </w:tcPr>
          <w:p>
            <w:pPr>
              <w:jc w:val="center"/>
              <w:rPr>
                <w:rFonts w:ascii="宋体" w:hAnsi="宋体" w:eastAsia="宋体"/>
                <w:sz w:val="24"/>
                <w:szCs w:val="24"/>
              </w:rPr>
            </w:pPr>
            <w:r>
              <w:rPr>
                <w:rFonts w:hint="eastAsia" w:ascii="宋体" w:hAnsi="宋体" w:eastAsia="宋体"/>
                <w:sz w:val="24"/>
                <w:szCs w:val="24"/>
              </w:rPr>
              <w:t>任课教师</w:t>
            </w:r>
          </w:p>
        </w:tc>
        <w:tc>
          <w:tcPr>
            <w:tcW w:w="1567" w:type="dxa"/>
            <w:vAlign w:val="center"/>
          </w:tcPr>
          <w:p>
            <w:pPr>
              <w:jc w:val="center"/>
              <w:rPr>
                <w:rFonts w:ascii="宋体" w:hAnsi="宋体" w:eastAsia="宋体"/>
                <w:sz w:val="24"/>
                <w:szCs w:val="24"/>
              </w:rPr>
            </w:pPr>
          </w:p>
        </w:tc>
        <w:tc>
          <w:tcPr>
            <w:tcW w:w="1843" w:type="dxa"/>
            <w:vAlign w:val="center"/>
          </w:tcPr>
          <w:p>
            <w:pPr>
              <w:jc w:val="center"/>
              <w:rPr>
                <w:rFonts w:ascii="宋体" w:hAnsi="宋体" w:eastAsia="宋体"/>
                <w:sz w:val="24"/>
                <w:szCs w:val="24"/>
              </w:rPr>
            </w:pPr>
            <w:r>
              <w:rPr>
                <w:rFonts w:hint="eastAsia" w:ascii="宋体" w:hAnsi="宋体" w:eastAsia="宋体"/>
                <w:sz w:val="24"/>
                <w:szCs w:val="24"/>
              </w:rPr>
              <w:t>上课时间</w:t>
            </w:r>
          </w:p>
        </w:tc>
        <w:tc>
          <w:tcPr>
            <w:tcW w:w="1701" w:type="dxa"/>
            <w:vAlign w:val="center"/>
          </w:tcPr>
          <w:p>
            <w:pPr>
              <w:jc w:val="center"/>
              <w:rPr>
                <w:rFonts w:ascii="宋体" w:hAnsi="宋体" w:eastAsia="宋体"/>
                <w:sz w:val="24"/>
                <w:szCs w:val="24"/>
              </w:rPr>
            </w:pPr>
          </w:p>
        </w:tc>
        <w:tc>
          <w:tcPr>
            <w:tcW w:w="1701" w:type="dxa"/>
            <w:vAlign w:val="center"/>
          </w:tcPr>
          <w:p>
            <w:pPr>
              <w:jc w:val="center"/>
              <w:rPr>
                <w:rFonts w:ascii="宋体" w:hAnsi="宋体" w:eastAsia="宋体"/>
                <w:sz w:val="24"/>
                <w:szCs w:val="24"/>
              </w:rPr>
            </w:pPr>
            <w:r>
              <w:rPr>
                <w:rFonts w:hint="eastAsia" w:ascii="宋体" w:hAnsi="宋体" w:eastAsia="宋体"/>
                <w:sz w:val="24"/>
                <w:szCs w:val="24"/>
              </w:rPr>
              <w:t>实到学生数</w:t>
            </w:r>
          </w:p>
        </w:tc>
        <w:tc>
          <w:tcPr>
            <w:tcW w:w="100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28" w:type="dxa"/>
            <w:gridSpan w:val="8"/>
            <w:vAlign w:val="center"/>
          </w:tcPr>
          <w:p>
            <w:pPr>
              <w:ind w:firstLine="3855" w:firstLineChars="1600"/>
              <w:rPr>
                <w:rFonts w:ascii="宋体" w:hAnsi="宋体" w:eastAsia="宋体"/>
                <w:b/>
                <w:sz w:val="24"/>
                <w:szCs w:val="24"/>
              </w:rPr>
            </w:pPr>
            <w:r>
              <w:rPr>
                <w:rFonts w:hint="eastAsia" w:ascii="宋体" w:hAnsi="宋体" w:eastAsia="宋体"/>
                <w:b/>
                <w:sz w:val="24"/>
                <w:szCs w:val="24"/>
              </w:rPr>
              <w:t>授课内容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290" w:type="dxa"/>
            <w:gridSpan w:val="2"/>
            <w:vAlign w:val="center"/>
          </w:tcPr>
          <w:p>
            <w:pPr>
              <w:rPr>
                <w:rFonts w:ascii="宋体" w:hAnsi="宋体" w:eastAsia="宋体"/>
                <w:sz w:val="24"/>
                <w:szCs w:val="24"/>
              </w:rPr>
            </w:pPr>
            <w:r>
              <w:rPr>
                <w:rFonts w:hint="eastAsia" w:ascii="宋体" w:hAnsi="宋体" w:eastAsia="宋体"/>
                <w:sz w:val="24"/>
                <w:szCs w:val="24"/>
              </w:rPr>
              <w:t>理论内容</w:t>
            </w:r>
          </w:p>
        </w:tc>
        <w:tc>
          <w:tcPr>
            <w:tcW w:w="7938" w:type="dxa"/>
            <w:gridSpan w:val="6"/>
            <w:vAlign w:val="center"/>
          </w:tcPr>
          <w:p>
            <w:pP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290" w:type="dxa"/>
            <w:gridSpan w:val="2"/>
            <w:vAlign w:val="center"/>
          </w:tcPr>
          <w:p>
            <w:pPr>
              <w:rPr>
                <w:rFonts w:ascii="宋体" w:hAnsi="宋体" w:eastAsia="宋体"/>
                <w:sz w:val="24"/>
                <w:szCs w:val="24"/>
              </w:rPr>
            </w:pPr>
            <w:r>
              <w:rPr>
                <w:rFonts w:hint="eastAsia" w:ascii="宋体" w:hAnsi="宋体" w:eastAsia="宋体"/>
                <w:sz w:val="24"/>
                <w:szCs w:val="24"/>
              </w:rPr>
              <w:t>实训内容</w:t>
            </w:r>
          </w:p>
        </w:tc>
        <w:tc>
          <w:tcPr>
            <w:tcW w:w="7938" w:type="dxa"/>
            <w:gridSpan w:val="6"/>
            <w:vAlign w:val="center"/>
          </w:tcPr>
          <w:p>
            <w:pP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28" w:type="dxa"/>
            <w:gridSpan w:val="8"/>
            <w:vAlign w:val="center"/>
          </w:tcPr>
          <w:p>
            <w:pPr>
              <w:rPr>
                <w:rFonts w:ascii="宋体" w:hAnsi="宋体" w:eastAsia="宋体"/>
                <w:b/>
                <w:sz w:val="24"/>
                <w:szCs w:val="24"/>
              </w:rPr>
            </w:pPr>
            <w:r>
              <w:rPr>
                <w:rFonts w:hint="eastAsia" w:ascii="宋体" w:hAnsi="宋体" w:eastAsia="宋体"/>
                <w:b/>
                <w:sz w:val="24"/>
                <w:szCs w:val="24"/>
              </w:rPr>
              <w:t xml:space="preserve">                        未参加线上学习的学生情况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275" w:type="dxa"/>
            <w:vAlign w:val="center"/>
          </w:tcPr>
          <w:p>
            <w:pPr>
              <w:rPr>
                <w:rFonts w:ascii="宋体" w:hAnsi="宋体" w:eastAsia="宋体"/>
                <w:b/>
                <w:sz w:val="24"/>
                <w:szCs w:val="24"/>
              </w:rPr>
            </w:pPr>
            <w:r>
              <w:rPr>
                <w:rFonts w:hint="eastAsia" w:ascii="宋体" w:hAnsi="宋体" w:eastAsia="宋体"/>
                <w:b/>
                <w:sz w:val="24"/>
                <w:szCs w:val="24"/>
              </w:rPr>
              <w:t>旷课学生</w:t>
            </w:r>
          </w:p>
        </w:tc>
        <w:tc>
          <w:tcPr>
            <w:tcW w:w="7953" w:type="dxa"/>
            <w:gridSpan w:val="7"/>
            <w:vAlign w:val="center"/>
          </w:tcPr>
          <w:p>
            <w:pPr>
              <w:rPr>
                <w:rFonts w:ascii="宋体" w:hAnsi="宋体" w:eastAsia="宋体"/>
                <w:b/>
                <w:sz w:val="24"/>
                <w:szCs w:val="24"/>
              </w:rPr>
            </w:pPr>
          </w:p>
        </w:tc>
      </w:tr>
    </w:tbl>
    <w:p>
      <w:pPr>
        <w:rPr>
          <w:rFonts w:ascii="仿宋" w:hAnsi="仿宋" w:eastAsia="仿宋"/>
          <w:sz w:val="24"/>
          <w:szCs w:val="24"/>
        </w:rPr>
      </w:pPr>
      <w:r>
        <w:rPr>
          <w:rFonts w:hint="eastAsia" w:ascii="仿宋" w:hAnsi="仿宋" w:eastAsia="仿宋"/>
          <w:sz w:val="24"/>
          <w:szCs w:val="24"/>
        </w:rPr>
        <w:t>注：1.授课教师每天晚上8点前提交电子稿于教务干事陈昭昭老师；</w:t>
      </w:r>
    </w:p>
    <w:p>
      <w:pPr>
        <w:rPr>
          <w:rFonts w:ascii="仿宋" w:hAnsi="仿宋" w:eastAsia="仿宋"/>
          <w:sz w:val="24"/>
          <w:szCs w:val="24"/>
        </w:rPr>
      </w:pPr>
      <w:r>
        <w:rPr>
          <w:rFonts w:hint="eastAsia" w:ascii="仿宋" w:hAnsi="仿宋" w:eastAsia="仿宋"/>
          <w:sz w:val="24"/>
          <w:szCs w:val="24"/>
        </w:rPr>
        <w:t xml:space="preserve">    2.旷课学生名单请及时提交班级辅导员；</w:t>
      </w:r>
    </w:p>
    <w:p>
      <w:pPr>
        <w:rPr>
          <w:rFonts w:ascii="仿宋" w:hAnsi="仿宋" w:eastAsia="仿宋"/>
          <w:sz w:val="24"/>
          <w:szCs w:val="24"/>
        </w:rPr>
        <w:sectPr>
          <w:footerReference r:id="rId4" w:type="default"/>
          <w:pgSz w:w="11906" w:h="16838"/>
          <w:pgMar w:top="1440" w:right="1797" w:bottom="1440" w:left="1797" w:header="851" w:footer="992" w:gutter="0"/>
          <w:cols w:space="425" w:num="1"/>
          <w:docGrid w:linePitch="312" w:charSpace="0"/>
        </w:sectPr>
      </w:pPr>
      <w:r>
        <w:rPr>
          <w:rFonts w:hint="eastAsia" w:ascii="仿宋" w:hAnsi="仿宋" w:eastAsia="仿宋"/>
          <w:sz w:val="24"/>
          <w:szCs w:val="24"/>
        </w:rPr>
        <w:t xml:space="preserve">    3.此表将作为疫情防空期间教学考核的依据，线上教学阶段结束后提交教务处。</w:t>
      </w:r>
    </w:p>
    <w:p>
      <w:pPr>
        <w:rPr>
          <w:rFonts w:ascii="仿宋" w:hAnsi="仿宋" w:eastAsia="仿宋"/>
          <w:sz w:val="24"/>
          <w:szCs w:val="24"/>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568124"/>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327156"/>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CE"/>
    <w:rsid w:val="00005379"/>
    <w:rsid w:val="000114AF"/>
    <w:rsid w:val="0001492F"/>
    <w:rsid w:val="000174C3"/>
    <w:rsid w:val="000207F8"/>
    <w:rsid w:val="00034762"/>
    <w:rsid w:val="00054BD6"/>
    <w:rsid w:val="00064F35"/>
    <w:rsid w:val="00067EA6"/>
    <w:rsid w:val="00070C18"/>
    <w:rsid w:val="00086716"/>
    <w:rsid w:val="000926D6"/>
    <w:rsid w:val="000C364E"/>
    <w:rsid w:val="000D0386"/>
    <w:rsid w:val="000D1420"/>
    <w:rsid w:val="000E5599"/>
    <w:rsid w:val="000E6BAA"/>
    <w:rsid w:val="0010117E"/>
    <w:rsid w:val="00103C09"/>
    <w:rsid w:val="001163C5"/>
    <w:rsid w:val="00123EB4"/>
    <w:rsid w:val="001523AA"/>
    <w:rsid w:val="001531A9"/>
    <w:rsid w:val="001732C1"/>
    <w:rsid w:val="00175723"/>
    <w:rsid w:val="001808F0"/>
    <w:rsid w:val="00186960"/>
    <w:rsid w:val="001869C0"/>
    <w:rsid w:val="001E265E"/>
    <w:rsid w:val="001E2C91"/>
    <w:rsid w:val="001F7272"/>
    <w:rsid w:val="00206A79"/>
    <w:rsid w:val="00210450"/>
    <w:rsid w:val="00220A85"/>
    <w:rsid w:val="00224DD3"/>
    <w:rsid w:val="00233D94"/>
    <w:rsid w:val="0024211E"/>
    <w:rsid w:val="002428B2"/>
    <w:rsid w:val="00247F56"/>
    <w:rsid w:val="00253646"/>
    <w:rsid w:val="00264FCE"/>
    <w:rsid w:val="00273797"/>
    <w:rsid w:val="0027771D"/>
    <w:rsid w:val="002C1784"/>
    <w:rsid w:val="002C2436"/>
    <w:rsid w:val="002D49EC"/>
    <w:rsid w:val="002E49BE"/>
    <w:rsid w:val="002E7B9A"/>
    <w:rsid w:val="003114BD"/>
    <w:rsid w:val="0031263F"/>
    <w:rsid w:val="00316FA2"/>
    <w:rsid w:val="0032087B"/>
    <w:rsid w:val="00320CFD"/>
    <w:rsid w:val="00346421"/>
    <w:rsid w:val="003572A7"/>
    <w:rsid w:val="00360AC3"/>
    <w:rsid w:val="003672E8"/>
    <w:rsid w:val="00374EA9"/>
    <w:rsid w:val="00386660"/>
    <w:rsid w:val="00387ECE"/>
    <w:rsid w:val="00394C7E"/>
    <w:rsid w:val="003D1DDD"/>
    <w:rsid w:val="003E3CA4"/>
    <w:rsid w:val="003E52EC"/>
    <w:rsid w:val="003E5FE3"/>
    <w:rsid w:val="003F6A54"/>
    <w:rsid w:val="00400A6D"/>
    <w:rsid w:val="004037C2"/>
    <w:rsid w:val="004605F8"/>
    <w:rsid w:val="00473F78"/>
    <w:rsid w:val="00477B79"/>
    <w:rsid w:val="00483EBB"/>
    <w:rsid w:val="00493892"/>
    <w:rsid w:val="00495FB5"/>
    <w:rsid w:val="0049775A"/>
    <w:rsid w:val="004B3E83"/>
    <w:rsid w:val="004B4E90"/>
    <w:rsid w:val="004D1168"/>
    <w:rsid w:val="004D11C4"/>
    <w:rsid w:val="004D120E"/>
    <w:rsid w:val="004D4496"/>
    <w:rsid w:val="004E5180"/>
    <w:rsid w:val="004E5FC1"/>
    <w:rsid w:val="004E660D"/>
    <w:rsid w:val="004F4834"/>
    <w:rsid w:val="00502CE0"/>
    <w:rsid w:val="0054274E"/>
    <w:rsid w:val="005450F4"/>
    <w:rsid w:val="005524AD"/>
    <w:rsid w:val="00555543"/>
    <w:rsid w:val="00562447"/>
    <w:rsid w:val="00564494"/>
    <w:rsid w:val="005809BF"/>
    <w:rsid w:val="005A0F8C"/>
    <w:rsid w:val="005A23AA"/>
    <w:rsid w:val="005D5D22"/>
    <w:rsid w:val="005E4285"/>
    <w:rsid w:val="005F06AA"/>
    <w:rsid w:val="0060111B"/>
    <w:rsid w:val="00606978"/>
    <w:rsid w:val="00611F57"/>
    <w:rsid w:val="00630777"/>
    <w:rsid w:val="00631F44"/>
    <w:rsid w:val="00647BB7"/>
    <w:rsid w:val="00664837"/>
    <w:rsid w:val="00672BC2"/>
    <w:rsid w:val="0069140E"/>
    <w:rsid w:val="006940E4"/>
    <w:rsid w:val="0069517F"/>
    <w:rsid w:val="006A3DA5"/>
    <w:rsid w:val="006B1245"/>
    <w:rsid w:val="006B2405"/>
    <w:rsid w:val="006C28E3"/>
    <w:rsid w:val="006C5F97"/>
    <w:rsid w:val="006D4A50"/>
    <w:rsid w:val="006F2A0A"/>
    <w:rsid w:val="006F3BD5"/>
    <w:rsid w:val="007003E9"/>
    <w:rsid w:val="00725FBC"/>
    <w:rsid w:val="00757F55"/>
    <w:rsid w:val="00761F8A"/>
    <w:rsid w:val="00766CDA"/>
    <w:rsid w:val="007A0D0B"/>
    <w:rsid w:val="007A2C36"/>
    <w:rsid w:val="007A32C1"/>
    <w:rsid w:val="007D424B"/>
    <w:rsid w:val="007F0FF3"/>
    <w:rsid w:val="00805CA3"/>
    <w:rsid w:val="00806B0A"/>
    <w:rsid w:val="00814AF6"/>
    <w:rsid w:val="0082439B"/>
    <w:rsid w:val="00830011"/>
    <w:rsid w:val="00833A7E"/>
    <w:rsid w:val="00837AAE"/>
    <w:rsid w:val="0084088F"/>
    <w:rsid w:val="00842668"/>
    <w:rsid w:val="00843E83"/>
    <w:rsid w:val="008610D5"/>
    <w:rsid w:val="00863C7F"/>
    <w:rsid w:val="008714E6"/>
    <w:rsid w:val="008718D5"/>
    <w:rsid w:val="008A797E"/>
    <w:rsid w:val="008B01A9"/>
    <w:rsid w:val="008C09B9"/>
    <w:rsid w:val="008D570B"/>
    <w:rsid w:val="008F7D68"/>
    <w:rsid w:val="00911936"/>
    <w:rsid w:val="00935233"/>
    <w:rsid w:val="00940792"/>
    <w:rsid w:val="009533DF"/>
    <w:rsid w:val="00954E0C"/>
    <w:rsid w:val="009846A6"/>
    <w:rsid w:val="00990DDB"/>
    <w:rsid w:val="009917BD"/>
    <w:rsid w:val="009A217F"/>
    <w:rsid w:val="009B4B82"/>
    <w:rsid w:val="009B65DD"/>
    <w:rsid w:val="009D024B"/>
    <w:rsid w:val="009D19E3"/>
    <w:rsid w:val="009F0FBF"/>
    <w:rsid w:val="00A2175F"/>
    <w:rsid w:val="00A42F43"/>
    <w:rsid w:val="00A552F5"/>
    <w:rsid w:val="00A73B46"/>
    <w:rsid w:val="00A81126"/>
    <w:rsid w:val="00A92F65"/>
    <w:rsid w:val="00AA1EFE"/>
    <w:rsid w:val="00AA524E"/>
    <w:rsid w:val="00AA71A4"/>
    <w:rsid w:val="00AB1DFB"/>
    <w:rsid w:val="00AC4CF8"/>
    <w:rsid w:val="00AE1459"/>
    <w:rsid w:val="00AF46C4"/>
    <w:rsid w:val="00B13E91"/>
    <w:rsid w:val="00B2738D"/>
    <w:rsid w:val="00B357B0"/>
    <w:rsid w:val="00B622F2"/>
    <w:rsid w:val="00B70B03"/>
    <w:rsid w:val="00BB3066"/>
    <w:rsid w:val="00BB4435"/>
    <w:rsid w:val="00BD1040"/>
    <w:rsid w:val="00BD542F"/>
    <w:rsid w:val="00C24006"/>
    <w:rsid w:val="00C31F6C"/>
    <w:rsid w:val="00C357F1"/>
    <w:rsid w:val="00C45537"/>
    <w:rsid w:val="00C456D3"/>
    <w:rsid w:val="00C652F9"/>
    <w:rsid w:val="00C81E47"/>
    <w:rsid w:val="00CB1492"/>
    <w:rsid w:val="00CB663B"/>
    <w:rsid w:val="00CC7D17"/>
    <w:rsid w:val="00CD0D33"/>
    <w:rsid w:val="00CD2279"/>
    <w:rsid w:val="00CD2F7A"/>
    <w:rsid w:val="00CF12D2"/>
    <w:rsid w:val="00CF3CA2"/>
    <w:rsid w:val="00CF4049"/>
    <w:rsid w:val="00CF4737"/>
    <w:rsid w:val="00D02EBB"/>
    <w:rsid w:val="00D04378"/>
    <w:rsid w:val="00D239C0"/>
    <w:rsid w:val="00D54751"/>
    <w:rsid w:val="00D62B16"/>
    <w:rsid w:val="00D81C91"/>
    <w:rsid w:val="00D81E81"/>
    <w:rsid w:val="00D95A2F"/>
    <w:rsid w:val="00D97485"/>
    <w:rsid w:val="00DA1559"/>
    <w:rsid w:val="00DA30C0"/>
    <w:rsid w:val="00DA5709"/>
    <w:rsid w:val="00DB1256"/>
    <w:rsid w:val="00DB4200"/>
    <w:rsid w:val="00DB4615"/>
    <w:rsid w:val="00E01A65"/>
    <w:rsid w:val="00E05544"/>
    <w:rsid w:val="00E10EC4"/>
    <w:rsid w:val="00E25B48"/>
    <w:rsid w:val="00E30444"/>
    <w:rsid w:val="00E469B3"/>
    <w:rsid w:val="00E55CBE"/>
    <w:rsid w:val="00E80E63"/>
    <w:rsid w:val="00E81503"/>
    <w:rsid w:val="00E844A0"/>
    <w:rsid w:val="00EB23B0"/>
    <w:rsid w:val="00ED036A"/>
    <w:rsid w:val="00EE3718"/>
    <w:rsid w:val="00EF474F"/>
    <w:rsid w:val="00EF6C2E"/>
    <w:rsid w:val="00EF70D5"/>
    <w:rsid w:val="00F017E6"/>
    <w:rsid w:val="00F35096"/>
    <w:rsid w:val="00F6088D"/>
    <w:rsid w:val="00F65C39"/>
    <w:rsid w:val="00F77D0C"/>
    <w:rsid w:val="00F90B06"/>
    <w:rsid w:val="00F91CED"/>
    <w:rsid w:val="00F936BA"/>
    <w:rsid w:val="0136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uiPriority w:val="99"/>
    <w:rPr>
      <w:color w:val="800080" w:themeColor="followedHyperlink"/>
      <w:u w:val="single"/>
      <w14:textFill>
        <w14:solidFill>
          <w14:schemeClr w14:val="folHlink"/>
        </w14:solidFill>
      </w14:textFill>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uiPriority w:val="99"/>
  </w:style>
  <w:style w:type="character" w:customStyle="1" w:styleId="14">
    <w:name w:val="批注框文本 Char"/>
    <w:basedOn w:val="8"/>
    <w:link w:val="3"/>
    <w:semiHidden/>
    <w:uiPriority w:val="99"/>
    <w:rPr>
      <w:sz w:val="18"/>
      <w:szCs w:val="18"/>
    </w:rPr>
  </w:style>
  <w:style w:type="paragraph" w:customStyle="1" w:styleId="15">
    <w:name w:val="f14"/>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384</Words>
  <Characters>2190</Characters>
  <Lines>18</Lines>
  <Paragraphs>5</Paragraphs>
  <TotalTime>0</TotalTime>
  <ScaleCrop>false</ScaleCrop>
  <LinksUpToDate>false</LinksUpToDate>
  <CharactersWithSpaces>2569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2020-01-29T11:58:00Z</dcterms:created>
  <dc:creator>17397</dc:creator>
  <cp:lastModifiedBy>维</cp:lastModifiedBy>
  <dcterms:modified xsi:type="dcterms:W3CDTF">2020-02-11T02:57:41Z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