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附件2</w:t>
      </w:r>
    </w:p>
    <w:p>
      <w:pPr>
        <w:adjustRightInd w:val="0"/>
        <w:snapToGrid w:val="0"/>
        <w:spacing w:line="560" w:lineRule="exact"/>
        <w:rPr>
          <w:rFonts w:eastAsia="黑体"/>
          <w:sz w:val="32"/>
          <w:szCs w:val="32"/>
          <w:shd w:val="clear" w:color="auto" w:fill="FFFFFF"/>
        </w:rPr>
      </w:pPr>
    </w:p>
    <w:p>
      <w:pPr>
        <w:widowControl/>
        <w:jc w:val="center"/>
        <w:rPr>
          <w:rFonts w:eastAsia="方正小标宋简体"/>
          <w:spacing w:val="-20"/>
          <w:sz w:val="32"/>
          <w:szCs w:val="32"/>
        </w:rPr>
      </w:pPr>
      <w:bookmarkStart w:id="0" w:name="_GoBack"/>
      <w:r>
        <w:rPr>
          <w:rFonts w:eastAsia="方正小标宋简体"/>
          <w:spacing w:val="-20"/>
          <w:sz w:val="32"/>
          <w:szCs w:val="32"/>
        </w:rPr>
        <w:t>湖南省高校毕业生就业创业工作先进个人</w:t>
      </w:r>
    </w:p>
    <w:p>
      <w:pPr>
        <w:widowControl/>
        <w:jc w:val="center"/>
        <w:rPr>
          <w:rFonts w:eastAsia="方正小标宋简体"/>
          <w:spacing w:val="-20"/>
          <w:sz w:val="32"/>
          <w:szCs w:val="32"/>
        </w:rPr>
      </w:pPr>
      <w:r>
        <w:rPr>
          <w:rFonts w:hint="eastAsia" w:eastAsia="方正小标宋简体"/>
          <w:spacing w:val="-20"/>
          <w:sz w:val="32"/>
          <w:szCs w:val="32"/>
          <w:lang w:val="en-US" w:eastAsia="zh-CN"/>
        </w:rPr>
        <w:t>校内</w:t>
      </w:r>
      <w:r>
        <w:rPr>
          <w:rFonts w:eastAsia="方正小标宋简体"/>
          <w:spacing w:val="-20"/>
          <w:sz w:val="32"/>
          <w:szCs w:val="32"/>
        </w:rPr>
        <w:t>推荐表</w:t>
      </w:r>
    </w:p>
    <w:bookmarkEnd w:id="0"/>
    <w:tbl>
      <w:tblPr>
        <w:tblStyle w:val="2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84"/>
        <w:gridCol w:w="867"/>
        <w:gridCol w:w="901"/>
        <w:gridCol w:w="850"/>
        <w:gridCol w:w="1135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668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从事就业创业工作年限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jc w:val="distribute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事迹</w:t>
            </w:r>
          </w:p>
        </w:tc>
        <w:tc>
          <w:tcPr>
            <w:tcW w:w="747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6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w w:val="92"/>
                <w:kern w:val="0"/>
                <w:sz w:val="28"/>
                <w:szCs w:val="28"/>
                <w:fitText w:val="560" w:id="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w w:val="92"/>
                <w:kern w:val="0"/>
                <w:sz w:val="28"/>
                <w:szCs w:val="28"/>
                <w:fitText w:val="560" w:id="0"/>
                <w:lang w:val="en-US"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2"/>
                <w:kern w:val="0"/>
                <w:sz w:val="28"/>
                <w:szCs w:val="28"/>
                <w:fitText w:val="560" w:id="1"/>
              </w:rPr>
              <w:t>意见</w:t>
            </w:r>
          </w:p>
        </w:tc>
        <w:tc>
          <w:tcPr>
            <w:tcW w:w="7477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盖 章：</w:t>
            </w:r>
          </w:p>
        </w:tc>
      </w:tr>
    </w:tbl>
    <w:p>
      <w:pPr>
        <w:numPr>
          <w:ilvl w:val="0"/>
          <w:numId w:val="0"/>
        </w:numPr>
        <w:ind w:firstLine="840" w:firstLineChars="300"/>
        <w:jc w:val="left"/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C7EBC"/>
    <w:rsid w:val="6B5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2020-11-23T08:22:00Z</dcterms:created>
  <dc:creator>李晚晴</dc:creator>
  <cp:lastModifiedBy>李晚晴</cp:lastModifiedBy>
  <dcterms:modified xsi:type="dcterms:W3CDTF">2020-11-23T08:23:49Z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