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  <w:t>附件1</w:t>
      </w:r>
    </w:p>
    <w:p>
      <w:pPr>
        <w:spacing w:line="52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before="120" w:after="240" w:line="5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240" w:line="500" w:lineRule="exact"/>
        <w:jc w:val="center"/>
        <w:rPr>
          <w:rFonts w:hint="eastAsia" w:ascii="方正仿宋_GB2312" w:hAnsi="方正仿宋_GB2312" w:eastAsia="方正仿宋_GB2312" w:cs="方正仿宋_GB2312"/>
          <w:b/>
          <w:color w:val="0D0D0D"/>
          <w:kern w:val="0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kern w:val="0"/>
          <w:sz w:val="30"/>
          <w:szCs w:val="30"/>
        </w:rPr>
        <w:t>湖南工艺美术职业学院</w:t>
      </w:r>
      <w:r>
        <w:rPr>
          <w:rFonts w:hint="eastAsia" w:ascii="方正仿宋_GB2312" w:hAnsi="方正仿宋_GB2312" w:eastAsia="方正仿宋_GB2312" w:cs="方正仿宋_GB2312"/>
          <w:b/>
          <w:color w:val="0D0D0D"/>
          <w:kern w:val="0"/>
          <w:sz w:val="30"/>
          <w:szCs w:val="30"/>
          <w:lang w:val="en-US" w:eastAsia="zh-CN"/>
        </w:rPr>
        <w:t>2023</w:t>
      </w:r>
      <w:r>
        <w:rPr>
          <w:rFonts w:hint="eastAsia" w:ascii="方正仿宋_GB2312" w:hAnsi="方正仿宋_GB2312" w:eastAsia="方正仿宋_GB2312" w:cs="方正仿宋_GB2312"/>
          <w:b/>
          <w:color w:val="0D0D0D"/>
          <w:kern w:val="0"/>
          <w:sz w:val="30"/>
          <w:szCs w:val="30"/>
        </w:rPr>
        <w:t>年创客空间</w:t>
      </w:r>
      <w:r>
        <w:rPr>
          <w:rFonts w:hint="eastAsia" w:ascii="方正仿宋_GB2312" w:hAnsi="方正仿宋_GB2312" w:eastAsia="方正仿宋_GB2312" w:cs="方正仿宋_GB2312"/>
          <w:b/>
          <w:color w:val="0D0D0D"/>
          <w:kern w:val="0"/>
          <w:sz w:val="36"/>
          <w:szCs w:val="36"/>
        </w:rPr>
        <w:t>建设</w:t>
      </w:r>
      <w:r>
        <w:rPr>
          <w:rFonts w:hint="eastAsia" w:ascii="方正仿宋_GB2312" w:hAnsi="方正仿宋_GB2312" w:eastAsia="方正仿宋_GB2312" w:cs="方正仿宋_GB2312"/>
          <w:b/>
          <w:bCs/>
          <w:color w:val="0D0D0D"/>
          <w:sz w:val="36"/>
          <w:szCs w:val="36"/>
        </w:rPr>
        <w:t>申报书</w:t>
      </w: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tabs>
          <w:tab w:val="left" w:pos="1440"/>
        </w:tabs>
        <w:spacing w:line="480" w:lineRule="auto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创客空间名称：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 xml:space="preserve">         创客空间地址：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1245" w:firstLineChars="443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教师负责人：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firstLine="1245" w:firstLineChars="443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学生负责人：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 xml:space="preserve">         所属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lang w:val="en-US" w:eastAsia="zh-CN"/>
        </w:rPr>
        <w:t>二级学院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（公章）：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         </w:t>
      </w:r>
    </w:p>
    <w:p>
      <w:pPr>
        <w:ind w:firstLine="1265" w:firstLineChars="450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填报日期：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  <w:u w:val="single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日</w:t>
      </w: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  <w:t>创新创业教育学院 制</w:t>
      </w: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b/>
          <w:color w:val="0D0D0D"/>
          <w:sz w:val="28"/>
          <w:szCs w:val="28"/>
        </w:rPr>
      </w:pP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bCs/>
          <w:color w:val="0D0D0D"/>
          <w:sz w:val="28"/>
          <w:szCs w:val="28"/>
        </w:rPr>
      </w:pP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bCs/>
          <w:color w:val="0D0D0D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  <w:t>填写说明</w:t>
      </w:r>
    </w:p>
    <w:p>
      <w:pPr>
        <w:spacing w:line="500" w:lineRule="exact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  <w:t>一、凡申报本项目的申请人，须认真阅读本项目有关通知，填写内容必须实事求是，表达明确严谨。</w:t>
      </w:r>
    </w:p>
    <w:p>
      <w:pPr>
        <w:spacing w:line="360" w:lineRule="auto"/>
        <w:ind w:firstLine="560" w:firstLineChars="200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  <w:t>二、格式要求：申报书中各项内容以Word文档格式填写，表格中的字体为小四号宋体，1.5倍行距；表格空间不足的，可以扩展或另附纸张；均用A4纸打印，于左侧装订成册。</w:t>
      </w:r>
    </w:p>
    <w:p>
      <w:pPr>
        <w:spacing w:line="360" w:lineRule="auto"/>
        <w:ind w:right="113" w:firstLine="560" w:firstLineChars="200"/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  <w:t>三、申报书由所在学院签署意见并加盖公章后，一式2份（均为原件），在申报通知所规定的截止日期前送至创新创业教育学院办公室（尚艺工作室一楼</w:t>
      </w:r>
      <w:r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  <w:lang w:val="en-US" w:eastAsia="zh-CN"/>
        </w:rPr>
        <w:t>创新创业教育学院</w:t>
      </w:r>
      <w:r>
        <w:rPr>
          <w:rFonts w:hint="eastAsia" w:ascii="方正仿宋_GB2312" w:hAnsi="方正仿宋_GB2312" w:eastAsia="方正仿宋_GB2312" w:cs="方正仿宋_GB2312"/>
          <w:color w:val="0D0D0D"/>
          <w:sz w:val="28"/>
          <w:szCs w:val="28"/>
        </w:rPr>
        <w:t>王坤奇老师处）。</w:t>
      </w:r>
    </w:p>
    <w:p>
      <w:pPr>
        <w:spacing w:before="120" w:after="120" w:line="360" w:lineRule="auto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p>
      <w:pPr>
        <w:spacing w:before="120" w:after="120"/>
        <w:ind w:right="-393" w:rightChars="-187"/>
        <w:rPr>
          <w:rFonts w:hint="eastAsia" w:ascii="方正仿宋_GB2312" w:hAnsi="方正仿宋_GB2312" w:eastAsia="方正仿宋_GB2312" w:cs="方正仿宋_GB2312"/>
          <w:b/>
          <w:bCs/>
          <w:color w:val="0D0D0D"/>
          <w:sz w:val="28"/>
          <w:szCs w:val="28"/>
        </w:rPr>
      </w:pPr>
    </w:p>
    <w:tbl>
      <w:tblPr>
        <w:tblStyle w:val="4"/>
        <w:tblW w:w="1062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"/>
        <w:gridCol w:w="1001"/>
        <w:gridCol w:w="740"/>
        <w:gridCol w:w="264"/>
        <w:gridCol w:w="468"/>
        <w:gridCol w:w="390"/>
        <w:gridCol w:w="1101"/>
        <w:gridCol w:w="11"/>
        <w:gridCol w:w="379"/>
        <w:gridCol w:w="1406"/>
        <w:gridCol w:w="1095"/>
        <w:gridCol w:w="1275"/>
        <w:gridCol w:w="445"/>
        <w:gridCol w:w="721"/>
        <w:gridCol w:w="853"/>
        <w:gridCol w:w="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855" w:hRule="atLeast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创客空间名称</w:t>
            </w:r>
          </w:p>
        </w:tc>
        <w:tc>
          <w:tcPr>
            <w:tcW w:w="638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 xml:space="preserve">     </w:t>
            </w:r>
          </w:p>
        </w:tc>
        <w:tc>
          <w:tcPr>
            <w:tcW w:w="23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□有基础</w:t>
            </w:r>
          </w:p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□拟新建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436" w:hRule="atLeast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创客空间地址</w:t>
            </w: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ind w:firstLine="720" w:firstLineChars="300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使用面积（平方米）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720" w:firstLineChars="300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容纳团队数量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601" w:hRule="atLeast"/>
        </w:trPr>
        <w:tc>
          <w:tcPr>
            <w:tcW w:w="10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负责人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研究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领域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职称/职务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手机号</w:t>
            </w: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576" w:hRule="atLeast"/>
        </w:trPr>
        <w:tc>
          <w:tcPr>
            <w:tcW w:w="10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负责人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班级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专业兴趣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手机号</w:t>
            </w: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37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校内外指导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老师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研究领域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承担任务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职称/职务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85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37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450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0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入驻学生团队</w:t>
            </w:r>
          </w:p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团队名称</w:t>
            </w: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主要成员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团队简介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团队负责人联系方式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810" w:hRule="atLeast"/>
        </w:trPr>
        <w:tc>
          <w:tcPr>
            <w:tcW w:w="10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0" w:hRule="atLeast"/>
        </w:trPr>
        <w:tc>
          <w:tcPr>
            <w:tcW w:w="100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入驻学生团队</w:t>
            </w:r>
          </w:p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  <w:t>团队名称</w:t>
            </w: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主要成员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团队简介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  <w:lang w:val="en-US" w:eastAsia="zh-CN"/>
              </w:rPr>
              <w:t>团队负责人联系方式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0" w:hRule="atLeast"/>
        </w:trPr>
        <w:tc>
          <w:tcPr>
            <w:tcW w:w="100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0" w:hRule="atLeast"/>
        </w:trPr>
        <w:tc>
          <w:tcPr>
            <w:tcW w:w="100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cantSplit/>
          <w:trHeight w:val="750" w:hRule="atLeast"/>
        </w:trPr>
        <w:tc>
          <w:tcPr>
            <w:tcW w:w="100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12553" w:hRule="atLeast"/>
        </w:trPr>
        <w:tc>
          <w:tcPr>
            <w:tcW w:w="10294" w:type="dxa"/>
            <w:gridSpan w:val="15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一、基础条件（场地情况、学生创新创业团队情况、导师配备、专业平台支撑、工作室网址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或微信号、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其他已开展的相关工作情况）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11179" w:hRule="atLeast"/>
        </w:trPr>
        <w:tc>
          <w:tcPr>
            <w:tcW w:w="10294" w:type="dxa"/>
            <w:gridSpan w:val="15"/>
            <w:tcBorders>
              <w:bottom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创客空间建设方案（功能定位、特色优势、分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学期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开展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活动计划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参与创新创业竞赛和项目工商注册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是必需项）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color w:val="0D0D0D"/>
                <w:sz w:val="24"/>
                <w:szCs w:val="24"/>
              </w:rPr>
            </w:pPr>
          </w:p>
        </w:tc>
      </w:tr>
    </w:tbl>
    <w:p>
      <w:pPr>
        <w:spacing w:before="156" w:beforeLines="50" w:line="240" w:lineRule="atLeast"/>
        <w:jc w:val="left"/>
        <w:rPr>
          <w:rFonts w:hint="eastAsia" w:ascii="方正仿宋_GB2312" w:hAnsi="方正仿宋_GB2312" w:eastAsia="方正仿宋_GB2312" w:cs="方正仿宋_GB2312"/>
          <w:b/>
          <w:bCs/>
          <w:color w:val="0D0D0D"/>
          <w:sz w:val="24"/>
          <w:szCs w:val="24"/>
        </w:rPr>
      </w:pPr>
    </w:p>
    <w:p>
      <w:pPr>
        <w:spacing w:before="156" w:beforeLines="50" w:line="240" w:lineRule="atLeast"/>
        <w:jc w:val="left"/>
        <w:rPr>
          <w:rFonts w:hint="eastAsia" w:ascii="方正仿宋_GB2312" w:hAnsi="方正仿宋_GB2312" w:eastAsia="方正仿宋_GB2312" w:cs="方正仿宋_GB2312"/>
          <w:b/>
          <w:bCs/>
          <w:color w:val="0D0D0D"/>
          <w:sz w:val="24"/>
          <w:szCs w:val="24"/>
        </w:rPr>
      </w:pPr>
    </w:p>
    <w:p>
      <w:pPr>
        <w:spacing w:before="156" w:beforeLines="50" w:line="240" w:lineRule="atLeast"/>
        <w:jc w:val="left"/>
        <w:rPr>
          <w:rFonts w:hint="eastAsia" w:ascii="方正仿宋_GB2312" w:hAnsi="方正仿宋_GB2312" w:eastAsia="方正仿宋_GB2312" w:cs="方正仿宋_GB2312"/>
          <w:b/>
          <w:bCs/>
          <w:color w:val="0D0D0D"/>
          <w:sz w:val="24"/>
          <w:szCs w:val="24"/>
        </w:rPr>
      </w:pPr>
    </w:p>
    <w:tbl>
      <w:tblPr>
        <w:tblStyle w:val="4"/>
        <w:tblW w:w="0" w:type="auto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10368" w:type="dxa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承 诺 书</w:t>
            </w:r>
          </w:p>
          <w:p>
            <w:pPr>
              <w:ind w:firstLine="723" w:firstLineChars="30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以上所填内容真实可靠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项目立项后，将严格遵守有关规定开展工作，保证按计划进度完成项目任务。</w:t>
            </w:r>
          </w:p>
          <w:p>
            <w:pPr>
              <w:ind w:firstLine="723" w:firstLineChars="30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</w:p>
          <w:p>
            <w:pPr>
              <w:ind w:right="1220" w:firstLine="3614" w:firstLineChars="150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教师负责人（签字）：</w:t>
            </w:r>
          </w:p>
          <w:p>
            <w:pPr>
              <w:ind w:right="800" w:firstLine="3614" w:firstLineChars="150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 xml:space="preserve">学生负责人（签字）：               </w:t>
            </w:r>
          </w:p>
          <w:p>
            <w:pPr>
              <w:ind w:firstLine="723" w:firstLineChars="300"/>
              <w:jc w:val="righ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　　　　　　　　　　　　　　　　　　　　　</w:t>
            </w:r>
          </w:p>
          <w:p>
            <w:pPr>
              <w:ind w:right="840" w:firstLine="723" w:firstLineChars="300"/>
              <w:jc w:val="righ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年　　月　　日</w:t>
            </w:r>
          </w:p>
          <w:p>
            <w:pPr>
              <w:spacing w:before="120" w:after="120"/>
              <w:rPr>
                <w:rFonts w:hint="eastAsia" w:ascii="方正仿宋_GB2312" w:hAnsi="方正仿宋_GB2312" w:eastAsia="方正仿宋_GB2312" w:cs="方正仿宋_GB2312"/>
                <w:b/>
                <w:bCs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10368" w:type="dxa"/>
            <w:noWrap w:val="0"/>
            <w:vAlign w:val="top"/>
          </w:tcPr>
          <w:p>
            <w:pPr>
              <w:spacing w:before="120" w:after="12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所在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意见：</w:t>
            </w:r>
          </w:p>
          <w:p>
            <w:pPr>
              <w:spacing w:before="120" w:after="120"/>
              <w:ind w:right="420" w:firstLine="3855" w:firstLineChars="160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</w:p>
          <w:p>
            <w:pPr>
              <w:spacing w:before="120" w:after="120"/>
              <w:ind w:right="420" w:firstLine="4698" w:firstLineChars="195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负责人（签字）：</w:t>
            </w:r>
          </w:p>
          <w:p>
            <w:pPr>
              <w:spacing w:before="120" w:after="120"/>
              <w:ind w:right="420" w:firstLine="4698" w:firstLineChars="195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  <w:lang w:val="en-US" w:eastAsia="zh-CN"/>
              </w:rPr>
              <w:t>二  级  学  院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（盖章）：</w:t>
            </w:r>
          </w:p>
          <w:p>
            <w:pPr>
              <w:ind w:right="840" w:firstLine="723" w:firstLineChars="300"/>
              <w:jc w:val="righ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368" w:type="dxa"/>
            <w:noWrap w:val="0"/>
            <w:vAlign w:val="top"/>
          </w:tcPr>
          <w:p>
            <w:pPr>
              <w:spacing w:before="120" w:after="120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学校审核意见：</w:t>
            </w:r>
          </w:p>
          <w:p>
            <w:pPr>
              <w:spacing w:before="120" w:after="120"/>
              <w:jc w:val="righ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</w:p>
          <w:p>
            <w:pPr>
              <w:spacing w:before="120" w:after="120"/>
              <w:ind w:right="720"/>
              <w:jc w:val="right"/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D0D0D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4" w:leftChars="-202"/>
        <w:textAlignment w:val="auto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说明：（1）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创客空间</w:t>
      </w:r>
      <w:r>
        <w:rPr>
          <w:rFonts w:hint="eastAsia" w:ascii="方正仿宋_GB2312" w:hAnsi="方正仿宋_GB2312" w:eastAsia="方正仿宋_GB2312" w:cs="方正仿宋_GB2312"/>
          <w:sz w:val="24"/>
        </w:rPr>
        <w:t>正式名称应能准确反映其职能定位，如“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出谋划策创客营</w:t>
      </w:r>
      <w:r>
        <w:rPr>
          <w:rFonts w:hint="eastAsia" w:ascii="方正仿宋_GB2312" w:hAnsi="方正仿宋_GB2312" w:eastAsia="方正仿宋_GB2312" w:cs="方正仿宋_GB2312"/>
          <w:sz w:val="24"/>
        </w:rPr>
        <w:t>”</w:t>
      </w:r>
      <w:r>
        <w:rPr>
          <w:rFonts w:hint="eastAsia" w:ascii="方正仿宋_GB2312" w:hAnsi="方正仿宋_GB2312" w:eastAsia="方正仿宋_GB2312" w:cs="方正仿宋_GB2312"/>
          <w:sz w:val="24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尚美咖啡</w:t>
      </w:r>
      <w:r>
        <w:rPr>
          <w:rFonts w:hint="eastAsia" w:ascii="方正仿宋_GB2312" w:hAnsi="方正仿宋_GB2312" w:eastAsia="方正仿宋_GB2312" w:cs="方正仿宋_GB2312"/>
          <w:sz w:val="24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sz w:val="24"/>
        </w:rPr>
        <w:t>，别称可有创意、个性化；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4" w:leftChars="-202" w:firstLine="720" w:firstLineChars="300"/>
        <w:textAlignment w:val="auto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（2）表格可扩展，支撑材料可做附件材料。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C5562"/>
    <w:multiLevelType w:val="singleLevel"/>
    <w:tmpl w:val="D9FC55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M4ODU4NGUwOWNhZDc2ZjJiNGE0ZWZkY2RlODYifQ=="/>
  </w:docVars>
  <w:rsids>
    <w:rsidRoot w:val="36780EB4"/>
    <w:rsid w:val="367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2023-03-25T08:28:00Z</dcterms:created>
  <dc:creator>Administrator</dc:creator>
  <cp:lastModifiedBy>Administrator</cp:lastModifiedBy>
  <dcterms:modified xsi:type="dcterms:W3CDTF">2023-03-25T08:30:01Z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D839D4CD301E4832B85B347245805C8D</vt:lpwstr>
  </property>
</Properties>
</file>