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bookmarkStart w:id="0" w:name="_GoBack"/>
      <w:r>
        <w:rPr>
          <w:rFonts w:hint="eastAsia"/>
          <w:b/>
          <w:bCs/>
          <w:sz w:val="36"/>
          <w:szCs w:val="36"/>
          <w:lang w:val="en-US" w:eastAsia="zh-CN"/>
        </w:rPr>
        <w:t>电脑端学生成绩查询操作指南</w:t>
      </w:r>
      <w:bookmarkEnd w:id="0"/>
    </w:p>
    <w:p>
      <w:pPr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一、电脑登录系统</w:t>
      </w:r>
    </w:p>
    <w:p>
      <w:pPr>
        <w:numPr>
          <w:ilvl w:val="0"/>
          <w:numId w:val="0"/>
        </w:numPr>
        <w:jc w:val="left"/>
        <w:rPr>
          <w:rFonts w:hint="eastAsia" w:ascii="宋体" w:hAnsi="宋体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/>
          <w:b w:val="0"/>
          <w:bCs/>
          <w:sz w:val="24"/>
          <w:szCs w:val="24"/>
          <w:lang w:val="en-US" w:eastAsia="zh-CN"/>
        </w:rPr>
        <w:t>电脑登陆教务系统学生端（访问地址：</w:t>
      </w:r>
      <w:r>
        <w:rPr>
          <w:rFonts w:hint="eastAsia"/>
          <w:color w:val="0000FF"/>
          <w:sz w:val="30"/>
          <w:szCs w:val="30"/>
        </w:rPr>
        <w:fldChar w:fldCharType="begin"/>
      </w:r>
      <w:r>
        <w:rPr>
          <w:rFonts w:hint="eastAsia"/>
          <w:color w:val="0000FF"/>
          <w:sz w:val="30"/>
          <w:szCs w:val="30"/>
        </w:rPr>
        <w:instrText xml:space="preserve"> HYPERLINK "http://jw.hnmeida.com.cn:6013/" </w:instrText>
      </w:r>
      <w:r>
        <w:rPr>
          <w:rFonts w:hint="eastAsia"/>
          <w:color w:val="0000FF"/>
          <w:sz w:val="30"/>
          <w:szCs w:val="30"/>
        </w:rPr>
        <w:fldChar w:fldCharType="separate"/>
      </w:r>
      <w:r>
        <w:rPr>
          <w:rStyle w:val="4"/>
          <w:rFonts w:hint="eastAsia"/>
          <w:color w:val="0000FF"/>
          <w:sz w:val="30"/>
          <w:szCs w:val="30"/>
        </w:rPr>
        <w:t>http://jw.hnmeida.com.cn:6013/</w:t>
      </w:r>
      <w:r>
        <w:rPr>
          <w:rFonts w:hint="eastAsia"/>
          <w:color w:val="0000FF"/>
          <w:sz w:val="30"/>
          <w:szCs w:val="30"/>
        </w:rPr>
        <w:fldChar w:fldCharType="end"/>
      </w:r>
      <w:r>
        <w:rPr>
          <w:rFonts w:hint="eastAsia" w:ascii="宋体" w:hAnsi="宋体"/>
          <w:b w:val="0"/>
          <w:bCs/>
          <w:sz w:val="24"/>
          <w:szCs w:val="24"/>
          <w:lang w:val="en-US" w:eastAsia="zh-CN"/>
        </w:rPr>
        <w:t>），登陆账号密码均为学号，修改密码之后重新登录系统即可。</w:t>
      </w: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5266055" cy="3246755"/>
            <wp:effectExtent l="0" t="0" r="4445" b="4445"/>
            <wp:docPr id="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324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left"/>
      </w:pPr>
      <w:r>
        <w:rPr>
          <w:rFonts w:hint="eastAsia" w:ascii="宋体" w:hAnsi="宋体"/>
          <w:b w:val="0"/>
          <w:bCs/>
          <w:color w:val="FF0000"/>
          <w:sz w:val="24"/>
          <w:szCs w:val="24"/>
          <w:lang w:val="en-US" w:eastAsia="zh-CN"/>
        </w:rPr>
        <w:t>温馨提示：推荐使用IE9以上浏览器以及360极速模式，推荐在分辨率1920*1080下使用最佳。</w:t>
      </w:r>
    </w:p>
    <w:p>
      <w:pPr>
        <w:rPr>
          <w:rFonts w:hint="default"/>
          <w:lang w:val="en-US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一、成绩查询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进入平台后，点击界面</w:t>
      </w:r>
      <w:r>
        <w:rPr>
          <w:rFonts w:hint="eastAsia"/>
          <w:sz w:val="32"/>
          <w:szCs w:val="32"/>
          <w:lang w:val="en-US" w:eastAsia="zh-CN"/>
        </w:rPr>
        <w:t>右</w:t>
      </w:r>
      <w:r>
        <w:rPr>
          <w:rFonts w:hint="eastAsia"/>
          <w:sz w:val="32"/>
          <w:szCs w:val="32"/>
        </w:rPr>
        <w:t>方</w:t>
      </w:r>
      <w:r>
        <w:rPr>
          <w:rFonts w:hint="eastAsia"/>
          <w:sz w:val="32"/>
          <w:szCs w:val="32"/>
          <w:lang w:val="en-US" w:eastAsia="zh-CN"/>
        </w:rPr>
        <w:t>常用操作</w:t>
      </w:r>
      <w:r>
        <w:rPr>
          <w:rFonts w:hint="eastAsia"/>
          <w:sz w:val="32"/>
          <w:szCs w:val="32"/>
        </w:rPr>
        <w:t>栏的</w:t>
      </w:r>
      <w:r>
        <w:rPr>
          <w:rFonts w:hint="eastAsia"/>
          <w:color w:val="FF0000"/>
          <w:sz w:val="32"/>
          <w:szCs w:val="32"/>
        </w:rPr>
        <w:t>“</w:t>
      </w:r>
      <w:r>
        <w:rPr>
          <w:rFonts w:hint="eastAsia"/>
          <w:color w:val="FF0000"/>
          <w:sz w:val="32"/>
          <w:szCs w:val="32"/>
          <w:lang w:val="en-US" w:eastAsia="zh-CN"/>
        </w:rPr>
        <w:t>课程成绩查询</w:t>
      </w:r>
      <w:r>
        <w:rPr>
          <w:rFonts w:hint="eastAsia"/>
          <w:color w:val="FF0000"/>
          <w:sz w:val="32"/>
          <w:szCs w:val="32"/>
        </w:rPr>
        <w:t>”</w:t>
      </w:r>
      <w:r>
        <w:rPr>
          <w:rFonts w:hint="eastAsia"/>
          <w:sz w:val="32"/>
          <w:szCs w:val="32"/>
          <w:lang w:val="en-US" w:eastAsia="zh-CN"/>
        </w:rPr>
        <w:t>按钮</w:t>
      </w:r>
    </w:p>
    <w:p>
      <w:pPr>
        <w:numPr>
          <w:ilvl w:val="0"/>
          <w:numId w:val="0"/>
        </w:numPr>
        <w:ind w:leftChars="0"/>
      </w:pPr>
      <w:r>
        <w:drawing>
          <wp:inline distT="0" distB="0" distL="114300" distR="114300">
            <wp:extent cx="5265420" cy="2161540"/>
            <wp:effectExtent l="0" t="0" r="5080" b="10160"/>
            <wp:docPr id="8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216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jc w:val="center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</w:rPr>
        <w:t>图：点击红框内的“</w:t>
      </w:r>
      <w:r>
        <w:rPr>
          <w:rFonts w:hint="eastAsia"/>
          <w:sz w:val="32"/>
          <w:szCs w:val="32"/>
          <w:lang w:val="en-US" w:eastAsia="zh-CN"/>
        </w:rPr>
        <w:t>课程成绩查询</w:t>
      </w:r>
      <w:r>
        <w:rPr>
          <w:rFonts w:hint="eastAsia"/>
          <w:sz w:val="32"/>
          <w:szCs w:val="32"/>
        </w:rPr>
        <w:t>”</w:t>
      </w:r>
      <w:r>
        <w:rPr>
          <w:rFonts w:hint="eastAsia"/>
          <w:sz w:val="32"/>
          <w:szCs w:val="32"/>
          <w:lang w:val="en-US" w:eastAsia="zh-CN"/>
        </w:rPr>
        <w:t>按钮</w:t>
      </w: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进入</w:t>
      </w:r>
      <w:r>
        <w:rPr>
          <w:rFonts w:hint="eastAsia"/>
          <w:sz w:val="32"/>
          <w:szCs w:val="32"/>
          <w:lang w:val="en-US" w:eastAsia="zh-CN"/>
        </w:rPr>
        <w:t>课程成绩查询菜单</w:t>
      </w:r>
      <w:r>
        <w:rPr>
          <w:rFonts w:hint="eastAsia"/>
          <w:sz w:val="32"/>
          <w:szCs w:val="32"/>
        </w:rPr>
        <w:t>，点击</w:t>
      </w:r>
      <w:r>
        <w:rPr>
          <w:rFonts w:hint="eastAsia"/>
          <w:color w:val="FF0000"/>
          <w:sz w:val="32"/>
          <w:szCs w:val="32"/>
          <w:lang w:val="en-US" w:eastAsia="zh-CN"/>
        </w:rPr>
        <w:t>【查询】</w:t>
      </w:r>
      <w:r>
        <w:rPr>
          <w:rFonts w:hint="eastAsia"/>
          <w:sz w:val="32"/>
          <w:szCs w:val="32"/>
        </w:rPr>
        <w:t>，如下图所示</w:t>
      </w:r>
    </w:p>
    <w:p>
      <w:pPr>
        <w:numPr>
          <w:ilvl w:val="0"/>
          <w:numId w:val="0"/>
        </w:numPr>
        <w:ind w:leftChars="0"/>
        <w:jc w:val="left"/>
      </w:pPr>
      <w:r>
        <w:drawing>
          <wp:inline distT="0" distB="0" distL="114300" distR="114300">
            <wp:extent cx="5272405" cy="2006600"/>
            <wp:effectExtent l="0" t="0" r="10795" b="0"/>
            <wp:docPr id="9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jc w:val="center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</w:rPr>
        <w:t>图：点击红框内的“</w:t>
      </w:r>
      <w:r>
        <w:rPr>
          <w:rFonts w:hint="eastAsia"/>
          <w:sz w:val="32"/>
          <w:szCs w:val="32"/>
          <w:lang w:val="en-US" w:eastAsia="zh-CN"/>
        </w:rPr>
        <w:t>查询</w:t>
      </w:r>
      <w:r>
        <w:rPr>
          <w:rFonts w:hint="eastAsia"/>
          <w:sz w:val="32"/>
          <w:szCs w:val="32"/>
        </w:rPr>
        <w:t>”</w:t>
      </w:r>
      <w:r>
        <w:rPr>
          <w:rFonts w:hint="eastAsia"/>
          <w:sz w:val="32"/>
          <w:szCs w:val="32"/>
          <w:lang w:val="en-US" w:eastAsia="zh-CN"/>
        </w:rPr>
        <w:t>按钮</w:t>
      </w:r>
    </w:p>
    <w:p>
      <w:pPr>
        <w:numPr>
          <w:ilvl w:val="0"/>
          <w:numId w:val="0"/>
        </w:numPr>
        <w:ind w:leftChars="0"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971A5B6"/>
    <w:multiLevelType w:val="singleLevel"/>
    <w:tmpl w:val="E971A5B6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CD1B43"/>
    <w:rsid w:val="0D3C471C"/>
    <w:rsid w:val="1083213F"/>
    <w:rsid w:val="13F97952"/>
    <w:rsid w:val="145F0685"/>
    <w:rsid w:val="16F128FF"/>
    <w:rsid w:val="17531176"/>
    <w:rsid w:val="18597E21"/>
    <w:rsid w:val="1A16620D"/>
    <w:rsid w:val="1CAC5909"/>
    <w:rsid w:val="1F0E047D"/>
    <w:rsid w:val="212D7D6C"/>
    <w:rsid w:val="215556C6"/>
    <w:rsid w:val="22782F28"/>
    <w:rsid w:val="25BC2EF0"/>
    <w:rsid w:val="2D405E5D"/>
    <w:rsid w:val="31921DED"/>
    <w:rsid w:val="31F76ABE"/>
    <w:rsid w:val="35622781"/>
    <w:rsid w:val="37471742"/>
    <w:rsid w:val="37F71F55"/>
    <w:rsid w:val="3AD669D7"/>
    <w:rsid w:val="3E1452C0"/>
    <w:rsid w:val="40A23CEB"/>
    <w:rsid w:val="42F60F0B"/>
    <w:rsid w:val="43856AD9"/>
    <w:rsid w:val="44AB6C5B"/>
    <w:rsid w:val="45B77710"/>
    <w:rsid w:val="45E05338"/>
    <w:rsid w:val="47D95FF6"/>
    <w:rsid w:val="47EB248D"/>
    <w:rsid w:val="4B6376BF"/>
    <w:rsid w:val="4E643C61"/>
    <w:rsid w:val="4F030B65"/>
    <w:rsid w:val="55A715BB"/>
    <w:rsid w:val="5BFA63E0"/>
    <w:rsid w:val="5CD0152D"/>
    <w:rsid w:val="5D053536"/>
    <w:rsid w:val="5E792F85"/>
    <w:rsid w:val="5E902C38"/>
    <w:rsid w:val="5EE209D7"/>
    <w:rsid w:val="5F897A65"/>
    <w:rsid w:val="603D3E81"/>
    <w:rsid w:val="62452708"/>
    <w:rsid w:val="629E6ABA"/>
    <w:rsid w:val="62A73509"/>
    <w:rsid w:val="65A47C69"/>
    <w:rsid w:val="66FF3F69"/>
    <w:rsid w:val="674E2918"/>
    <w:rsid w:val="67741AC9"/>
    <w:rsid w:val="68204525"/>
    <w:rsid w:val="68D6694C"/>
    <w:rsid w:val="6BA32AAB"/>
    <w:rsid w:val="6CC22065"/>
    <w:rsid w:val="709A5FB8"/>
    <w:rsid w:val="70CF5A04"/>
    <w:rsid w:val="716A3636"/>
    <w:rsid w:val="72B61540"/>
    <w:rsid w:val="76334E2D"/>
    <w:rsid w:val="7F2B391B"/>
    <w:rsid w:val="7FCC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Administrator</cp:lastModifiedBy>
  <dcterms:modified xsi:type="dcterms:W3CDTF">2020-06-02T01:11:17Z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